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通 知 书</w:t>
      </w:r>
    </w:p>
    <w:p>
      <w:pPr>
        <w:adjustRightInd w:val="0"/>
        <w:spacing w:before="156" w:beforeLines="50" w:after="156" w:afterLines="50" w:line="440" w:lineRule="exact"/>
        <w:jc w:val="right"/>
        <w:rPr>
          <w:rFonts w:hint="eastAsia" w:ascii="宋体" w:hAnsi="宋体" w:eastAsia="宋体" w:cs="宋体"/>
          <w:sz w:val="24"/>
          <w:highlight w:val="none"/>
        </w:rPr>
      </w:pPr>
      <w:bookmarkStart w:id="0" w:name="_Hlk54884050"/>
      <w:r>
        <w:rPr>
          <w:rFonts w:hint="eastAsia" w:ascii="宋体" w:hAnsi="宋体" w:eastAsia="宋体" w:cs="宋体"/>
          <w:sz w:val="24"/>
          <w:highlight w:val="none"/>
        </w:rPr>
        <w:t>（2023）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品尚荟</w:t>
      </w:r>
      <w:r>
        <w:rPr>
          <w:rFonts w:hint="eastAsia" w:ascii="宋体" w:hAnsi="宋体" w:eastAsia="宋体" w:cs="宋体"/>
          <w:sz w:val="24"/>
          <w:highlight w:val="none"/>
          <w:lang w:eastAsia="zh-Hans"/>
        </w:rPr>
        <w:t>公司</w:t>
      </w:r>
      <w:r>
        <w:rPr>
          <w:rFonts w:hint="eastAsia" w:ascii="宋体" w:hAnsi="宋体" w:eastAsia="宋体" w:cs="宋体"/>
          <w:sz w:val="24"/>
          <w:highlight w:val="none"/>
        </w:rPr>
        <w:t>破管字第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highlight w:val="none"/>
        </w:rPr>
        <w:t>号</w:t>
      </w:r>
      <w:bookmarkEnd w:id="0"/>
    </w:p>
    <w:p>
      <w:pPr>
        <w:adjustRightInd w:val="0"/>
        <w:spacing w:before="156" w:beforeLines="50" w:after="156" w:afterLines="50" w:line="440" w:lineRule="exac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各债权人：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浙江省象山县人民</w:t>
      </w:r>
      <w:r>
        <w:rPr>
          <w:rFonts w:hint="eastAsia" w:ascii="宋体" w:hAnsi="宋体" w:eastAsia="宋体" w:cs="宋体"/>
          <w:sz w:val="24"/>
          <w:highlight w:val="none"/>
        </w:rPr>
        <w:t>法院根据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叶慧亚</w:t>
      </w:r>
      <w:r>
        <w:rPr>
          <w:rFonts w:hint="eastAsia" w:ascii="宋体" w:hAnsi="宋体" w:eastAsia="宋体" w:cs="宋体"/>
          <w:sz w:val="24"/>
          <w:highlight w:val="none"/>
        </w:rPr>
        <w:t>的申请，</w:t>
      </w:r>
      <w:bookmarkStart w:id="1" w:name="_Hlk54883233"/>
      <w:r>
        <w:rPr>
          <w:rFonts w:hint="eastAsia" w:ascii="宋体" w:hAnsi="宋体" w:eastAsia="宋体" w:cs="宋体"/>
          <w:sz w:val="24"/>
          <w:highlight w:val="none"/>
        </w:rPr>
        <w:t>于2023年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highlight w:val="none"/>
        </w:rPr>
        <w:t>月2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highlight w:val="none"/>
        </w:rPr>
        <w:t>日裁定受理</w:t>
      </w:r>
      <w:r>
        <w:rPr>
          <w:rFonts w:hint="default" w:ascii="宋体" w:hAnsi="宋体"/>
          <w:bCs/>
          <w:sz w:val="24"/>
        </w:rPr>
        <w:t>宁波象山品尚荟健身有限公司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（“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品尚荟</w:t>
      </w:r>
      <w:r>
        <w:rPr>
          <w:rFonts w:hint="eastAsia" w:ascii="宋体" w:hAnsi="宋体" w:eastAsia="宋体" w:cs="宋体"/>
          <w:b/>
          <w:bCs/>
          <w:sz w:val="24"/>
          <w:highlight w:val="none"/>
          <w:lang w:eastAsia="zh-Hans"/>
        </w:rPr>
        <w:t>公司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”）</w:t>
      </w:r>
      <w:bookmarkEnd w:id="1"/>
      <w:r>
        <w:rPr>
          <w:rFonts w:hint="eastAsia" w:ascii="宋体" w:hAnsi="宋体" w:eastAsia="宋体" w:cs="宋体"/>
          <w:sz w:val="24"/>
          <w:highlight w:val="none"/>
        </w:rPr>
        <w:t>破产清算一案，并于</w:t>
      </w:r>
      <w:r>
        <w:rPr>
          <w:rFonts w:hint="eastAsia" w:ascii="宋体" w:hAnsi="宋体" w:eastAsia="宋体" w:cs="宋体"/>
          <w:sz w:val="24"/>
          <w:highlight w:val="none"/>
          <w:lang w:val="en-US" w:eastAsia="zh-Hans"/>
        </w:rPr>
        <w:t>同日</w:t>
      </w:r>
      <w:r>
        <w:rPr>
          <w:rFonts w:hint="eastAsia" w:ascii="宋体" w:hAnsi="宋体" w:eastAsia="宋体" w:cs="宋体"/>
          <w:sz w:val="24"/>
          <w:highlight w:val="none"/>
        </w:rPr>
        <w:t>指定浙江甬泰律师事务所为该破产清算案件的管理人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（“管理人”）</w:t>
      </w:r>
      <w:r>
        <w:rPr>
          <w:rFonts w:hint="eastAsia" w:ascii="宋体" w:hAnsi="宋体" w:eastAsia="宋体" w:cs="宋体"/>
          <w:sz w:val="24"/>
          <w:highlight w:val="none"/>
        </w:rPr>
        <w:t>（联系地址：宁波市</w:t>
      </w:r>
      <w:bookmarkStart w:id="2" w:name="_GoBack"/>
      <w:bookmarkEnd w:id="2"/>
      <w:r>
        <w:rPr>
          <w:rFonts w:hint="eastAsia" w:ascii="宋体" w:hAnsi="宋体" w:eastAsia="宋体" w:cs="宋体"/>
          <w:sz w:val="24"/>
          <w:highlight w:val="none"/>
        </w:rPr>
        <w:t>鄞州区江东北路475号和丰创意广场意庭楼8楼；邮政编码：315040；联系人：</w:t>
      </w:r>
      <w:r>
        <w:rPr>
          <w:rFonts w:hint="eastAsia" w:ascii="宋体" w:hAnsi="宋体" w:eastAsia="宋体" w:cs="宋体"/>
          <w:sz w:val="24"/>
          <w:highlight w:val="none"/>
          <w:lang w:val="en-US" w:eastAsia="zh-Hans"/>
        </w:rPr>
        <w:t>童</w:t>
      </w:r>
      <w:r>
        <w:rPr>
          <w:rFonts w:hint="eastAsia" w:ascii="宋体" w:hAnsi="宋体" w:eastAsia="宋体" w:cs="宋体"/>
          <w:sz w:val="24"/>
          <w:highlight w:val="none"/>
        </w:rPr>
        <w:t>律师，联系电话：13429392690）。管理人现向您单位/您发送本通知。请您单位/您于收到本通知后起</w:t>
      </w:r>
      <w:r>
        <w:rPr>
          <w:rFonts w:hint="eastAsia" w:ascii="宋体" w:hAnsi="宋体" w:eastAsia="宋体" w:cs="宋体"/>
          <w:b/>
          <w:sz w:val="24"/>
          <w:highlight w:val="none"/>
        </w:rPr>
        <w:t>到202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年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月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日</w:t>
      </w:r>
      <w:r>
        <w:rPr>
          <w:rFonts w:hint="eastAsia" w:ascii="宋体" w:hAnsi="宋体" w:eastAsia="宋体" w:cs="宋体"/>
          <w:b/>
          <w:sz w:val="24"/>
          <w:highlight w:val="none"/>
        </w:rPr>
        <w:t>止</w:t>
      </w:r>
      <w:r>
        <w:rPr>
          <w:rFonts w:hint="eastAsia" w:ascii="宋体" w:hAnsi="宋体" w:eastAsia="宋体" w:cs="宋体"/>
          <w:sz w:val="24"/>
          <w:highlight w:val="none"/>
        </w:rPr>
        <w:t>向管理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</w:t>
      </w:r>
      <w:r>
        <w:rPr>
          <w:rFonts w:hint="eastAsia" w:ascii="宋体" w:hAnsi="宋体" w:eastAsia="宋体" w:cs="宋体"/>
          <w:bCs/>
          <w:sz w:val="24"/>
          <w:highlight w:val="none"/>
        </w:rPr>
        <w:t>如</w:t>
      </w:r>
      <w:r>
        <w:rPr>
          <w:rFonts w:hint="eastAsia" w:ascii="宋体" w:hAnsi="宋体" w:eastAsia="宋体" w:cs="宋体"/>
          <w:sz w:val="24"/>
          <w:highlight w:val="none"/>
        </w:rPr>
        <w:t>您单位/您对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品尚荟</w:t>
      </w:r>
      <w:r>
        <w:rPr>
          <w:rFonts w:hint="eastAsia" w:ascii="宋体" w:hAnsi="宋体" w:eastAsia="宋体" w:cs="宋体"/>
          <w:sz w:val="24"/>
          <w:highlight w:val="none"/>
        </w:rPr>
        <w:t>公司</w:t>
      </w:r>
      <w:r>
        <w:rPr>
          <w:rFonts w:hint="eastAsia" w:ascii="宋体" w:hAnsi="宋体" w:eastAsia="宋体" w:cs="宋体"/>
          <w:bCs/>
          <w:sz w:val="24"/>
          <w:highlight w:val="none"/>
        </w:rPr>
        <w:t>负有债务或占有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品尚荟</w:t>
      </w:r>
      <w:r>
        <w:rPr>
          <w:rFonts w:hint="eastAsia" w:ascii="宋体" w:hAnsi="宋体" w:eastAsia="宋体" w:cs="宋体"/>
          <w:bCs/>
          <w:sz w:val="24"/>
          <w:highlight w:val="none"/>
        </w:rPr>
        <w:t>公司的任何财产，也请尽快向管理人清偿债务或交付财产。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现经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浙江省象山县人民</w:t>
      </w:r>
      <w:r>
        <w:rPr>
          <w:rFonts w:hint="eastAsia" w:ascii="宋体" w:hAnsi="宋体" w:eastAsia="宋体" w:cs="宋体"/>
          <w:sz w:val="24"/>
          <w:highlight w:val="none"/>
        </w:rPr>
        <w:t>法院决定,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品尚荟</w:t>
      </w:r>
      <w:r>
        <w:rPr>
          <w:rFonts w:hint="eastAsia" w:ascii="宋体" w:hAnsi="宋体" w:eastAsia="宋体" w:cs="宋体"/>
          <w:bCs/>
          <w:sz w:val="24"/>
          <w:highlight w:val="none"/>
        </w:rPr>
        <w:t>公司</w:t>
      </w:r>
      <w:r>
        <w:rPr>
          <w:rFonts w:hint="eastAsia" w:ascii="宋体" w:hAnsi="宋体" w:eastAsia="宋体" w:cs="宋体"/>
          <w:sz w:val="24"/>
          <w:highlight w:val="none"/>
        </w:rPr>
        <w:t>破产清算案件</w:t>
      </w:r>
      <w:r>
        <w:rPr>
          <w:rFonts w:hint="eastAsia" w:ascii="宋体" w:hAnsi="宋体" w:eastAsia="宋体" w:cs="宋体"/>
          <w:b/>
          <w:sz w:val="24"/>
          <w:highlight w:val="none"/>
        </w:rPr>
        <w:t>第一次债权人会议定于202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年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月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日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时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30分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在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象山县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人民法院第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审判庭</w:t>
      </w:r>
      <w:r>
        <w:rPr>
          <w:rFonts w:hint="default" w:ascii="宋体" w:hAnsi="宋体" w:eastAsia="宋体" w:cs="宋体"/>
          <w:b/>
          <w:bCs/>
          <w:sz w:val="24"/>
          <w:highlight w:val="none"/>
        </w:rPr>
        <w:t>，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地址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Hans"/>
        </w:rPr>
        <w:t>为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象山县丹东街道象山港路525号</w:t>
      </w:r>
      <w:r>
        <w:rPr>
          <w:rFonts w:hint="default" w:ascii="宋体" w:hAnsi="宋体" w:eastAsia="宋体" w:cs="宋体"/>
          <w:b w:val="0"/>
          <w:bCs w:val="0"/>
          <w:sz w:val="24"/>
          <w:highlight w:val="none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  <w:lang w:val="en-US" w:eastAsia="zh-Hans"/>
        </w:rPr>
        <w:t>可能采取线上线下相结合的方式</w:t>
      </w:r>
      <w:r>
        <w:rPr>
          <w:rFonts w:hint="eastAsia" w:ascii="宋体" w:hAnsi="宋体" w:eastAsia="宋体" w:cs="宋体"/>
          <w:sz w:val="24"/>
          <w:highlight w:val="none"/>
        </w:rPr>
        <w:t>召开</w:t>
      </w:r>
      <w:r>
        <w:rPr>
          <w:rFonts w:hint="default" w:ascii="宋体" w:hAnsi="宋体" w:eastAsia="宋体" w:cs="宋体"/>
          <w:sz w:val="24"/>
          <w:highlight w:val="none"/>
        </w:rPr>
        <w:t>，</w:t>
      </w:r>
      <w:r>
        <w:rPr>
          <w:rFonts w:hint="eastAsia" w:ascii="宋体" w:hAnsi="宋体" w:eastAsia="宋体" w:cs="宋体"/>
          <w:sz w:val="24"/>
          <w:highlight w:val="none"/>
          <w:lang w:val="en-US" w:eastAsia="zh-Hans"/>
        </w:rPr>
        <w:t>具体以管理人通知为准</w:t>
      </w:r>
      <w:r>
        <w:rPr>
          <w:rFonts w:hint="eastAsia" w:ascii="宋体" w:hAnsi="宋体" w:eastAsia="宋体" w:cs="宋体"/>
          <w:sz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sz w:val="24"/>
          <w:highlight w:val="none"/>
        </w:rPr>
        <w:t>。依法申报债权的债权人为债权人会议的成员，有权参加债权人会议，请您单位/您准时参加。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参会人员需提交下列证件：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1、债权人系自然人的，提交身份证原件和复印件；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2、债权人是机构（单位）的，提交营业执照副本原件和复印件，以及法定代表人的身份证原件和复印件；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3、委托他人出席的，提交授权委托书及委托代理人身份证原件和复印件。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特此通知。</w:t>
      </w:r>
    </w:p>
    <w:p>
      <w:pPr>
        <w:adjustRightInd w:val="0"/>
        <w:spacing w:before="156" w:beforeLines="50" w:after="156" w:afterLines="50" w:line="440" w:lineRule="exact"/>
        <w:jc w:val="right"/>
        <w:rPr>
          <w:rFonts w:hint="eastAsia" w:ascii="宋体" w:hAnsi="宋体" w:eastAsia="宋体" w:cs="宋体"/>
          <w:b/>
          <w:sz w:val="24"/>
          <w:highlight w:val="none"/>
        </w:rPr>
      </w:pPr>
      <w:r>
        <w:rPr>
          <w:rFonts w:hint="default" w:ascii="宋体" w:hAnsi="宋体"/>
          <w:bCs/>
          <w:sz w:val="24"/>
        </w:rPr>
        <w:t>宁波象山品尚荟健身有限公司</w:t>
      </w:r>
      <w:r>
        <w:rPr>
          <w:rFonts w:hint="eastAsia" w:ascii="宋体" w:hAnsi="宋体" w:eastAsia="宋体" w:cs="宋体"/>
          <w:bCs/>
          <w:sz w:val="24"/>
          <w:highlight w:val="none"/>
        </w:rPr>
        <w:t>管理人</w:t>
      </w:r>
    </w:p>
    <w:p>
      <w:pPr>
        <w:adjustRightInd w:val="0"/>
        <w:spacing w:line="360" w:lineRule="auto"/>
        <w:jc w:val="right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highlight w:val="none"/>
        </w:rPr>
        <w:t>202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</w:pPr>
    <w:r>
      <w:rPr>
        <w:rFonts w:hint="eastAsia" w:ascii="宋体" w:hAnsi="宋体" w:eastAsia="宋体"/>
      </w:rPr>
      <w:t>地址：宁波市江东北路4</w:t>
    </w:r>
    <w:r>
      <w:rPr>
        <w:rFonts w:ascii="宋体" w:hAnsi="宋体" w:eastAsia="宋体"/>
      </w:rPr>
      <w:t>75</w:t>
    </w:r>
    <w:r>
      <w:rPr>
        <w:rFonts w:hint="eastAsia" w:ascii="宋体" w:hAnsi="宋体" w:eastAsia="宋体"/>
      </w:rPr>
      <w:t>号和丰创意广场意庭楼8楼</w:t>
    </w:r>
    <w:r>
      <w:rPr>
        <w:rFonts w:hint="eastAsia"/>
      </w:rPr>
      <w:t xml:space="preserve"> </w:t>
    </w:r>
    <w:r>
      <w:t xml:space="preserve">                   </w:t>
    </w:r>
    <w:r>
      <w:rPr>
        <w:rFonts w:hint="eastAsia" w:ascii="宋体" w:hAnsi="宋体" w:eastAsia="宋体"/>
      </w:rPr>
      <w:t>传真：0</w:t>
    </w:r>
    <w:r>
      <w:rPr>
        <w:rFonts w:ascii="宋体" w:hAnsi="宋体" w:eastAsia="宋体"/>
      </w:rPr>
      <w:t>574-87724488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2"/>
      </w:pBdr>
      <w:ind w:firstLine="200" w:firstLineChars="100"/>
      <w:jc w:val="both"/>
      <w:rPr>
        <w:rFonts w:ascii="宋体" w:hAnsi="宋体" w:eastAsia="宋体"/>
      </w:rPr>
    </w:pPr>
    <w:r>
      <w:rPr>
        <w:rFonts w:hint="eastAsia" w:ascii="宋体" w:hAnsi="宋体" w:eastAsia="宋体"/>
        <w:caps/>
        <w:color w:val="7F7F7F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6134735</wp:posOffset>
              </wp:positionH>
              <wp:positionV relativeFrom="page">
                <wp:posOffset>12700</wp:posOffset>
              </wp:positionV>
              <wp:extent cx="1637030" cy="1014730"/>
              <wp:effectExtent l="0" t="0" r="0" b="1397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 167" o:spid="_x0000_s1026" o:spt="203" style="position:absolute;left:0pt;margin-left:483.05pt;margin-top:1pt;height:79.9pt;width:128.9pt;mso-position-horizontal-relative:page;mso-position-vertical-relative:page;z-index:251659264;mso-width-relative:page;mso-height-relative:page;" coordsize="1700784,1024128" o:gfxdata="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">
              <o:lock v:ext="edit" aspectratio="f"/>
              <v:group id="组 168" o:spid="_x0000_s1026" o:spt="203" style="position:absolute;left:0;top:0;height:1024128;width:1700784;" coordsize="1700784,1024128" o:gfxdata="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RXdJS9AAAA2gAAAA8AAAAAAAAAAQAg&#10;AAAAOAAAAGRycy9kb3ducmV2LnhtbFBLAQIUABQAAAAIAIdO4kAzLwWeOwAAADkAAAAVAAAAAAAA&#10;AAEAIAAAACIBAABkcnMvZ3JvdXBzaGFwZXhtbC54bWxQSwUGAAAAAAYABgBgAQAA3wMAAAAA&#10;">
                <o:lock v:ext="edit" aspectratio="f"/>
                <v:rect id="矩形 169" o:spid="_x0000_s1026" o:spt="1" style="position:absolute;left:0;top:0;height:1024128;width:1700784;v-text-anchor:middle;" fillcolor="#FFFFFF [3212]" filled="t" stroked="f" coordsize="21600,21600" o:gfxdata="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jQAIAvAAAANoAAAAPAAAAAAAAAAEAIAAAADgAAABkcnMvZG93bnJldi54&#10;bWxQSwECFAAUAAAACACHTuJAMy8FnjsAAAA5AAAAEAAAAAAAAAABACAAAAAhAQAAZHJzL3NoYXBl&#10;eG1sLnhtbFBLBQYAAAAABgAGAFsBAADLAwAAAAA=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矩形 12" o:spid="_x0000_s1026" o:spt="100" style="position:absolute;left:0;top:0;height:1014984;width:1463040;v-text-anchor:middle;" fillcolor="#4472C4 [3204]" filled="t" stroked="f" coordsize="1462822,1014481" o:gfxdata="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QkPNu7AAAA2gAAAA8AAAAAAAAAAQAgAAAAOAAAAGRycy9kb3ducmV2Lnht&#10;bFBLAQIUABQAAAAIAIdO4kAzLwWeOwAAADkAAAAQAAAAAAAAAAEAIAAAACABAABkcnMvc2hhcGV4&#10;bWwueG1sUEsFBgAAAAAGAAYAWwEAAMoDAAAAAA==&#10;" path="m0,0l1462822,0,1462822,1014481,638269,407899,0,0xe">
                  <v:path o:connectlocs="0,0;1463040,0;1463040,1014984;638364,408101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171" o:spid="_x0000_s1026" o:spt="1" style="position:absolute;left:0;top:0;height:1024128;width:1472184;v-text-anchor:middle;" filled="t" stroked="t" coordsize="21600,21600" o:gfxdata="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RCUfW7AAAA2gAAAA8AAAAAAAAAAQAgAAAAOAAAAGRycy9kb3ducmV2Lnht&#10;bFBLAQIUABQAAAAIAIdO4kAzLwWeOwAAADkAAAAQAAAAAAAAAAEAIAAAACABAABkcnMvc2hhcGV4&#10;bWwueG1sUEsFBgAAAAAGAAYAWwEAAMoDAAAAAA==&#10;">
                  <v:fill type="frame" on="t" focussize="0,0" recolor="t" rotate="t" r:id="rId1"/>
                  <v:stroke weight="1pt" color="#FFFFFF [3212]" miterlimit="8" joinstyle="miter"/>
                  <v:imagedata o:title=""/>
                  <o:lock v:ext="edit" aspectratio="f"/>
                </v:rect>
              </v:group>
              <v:shape id="文本框 172" o:spid="_x0000_s1026" o:spt="202" type="#_x0000_t202" style="position:absolute;left:1032625;top:9510;height:375285;width:438150;v-text-anchor:middle;" filled="f" stroked="f" coordsize="21600,21600" o:gfxdata="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4GRbjb0AAADaAAAADwAAAAAAAAABACAAAAA4AAAAZHJzL2Rvd25yZXYu&#10;eG1sUEsBAhQAFAAAAAgAh07iQDMvBZ47AAAAOQAAABAAAAAAAAAAAQAgAAAAIgEAAGRycy9zaGFw&#10;ZXhtbC54bWxQSwUGAAAAAAYABgBbAQAAzAMAAAAA&#10;">
                <v:fill on="f" focussize="0,0"/>
                <v:stroke on="f" weight="0.5pt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pStyle w:val="4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宋体" w:hAnsi="宋体" w:eastAsia="宋体"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-304165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logo透明"/>
                  <pic:cNvPicPr/>
                </pic:nvPicPr>
                <pic:blipFill>
                  <a:blip r:embed="rId2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/>
      </w:rPr>
      <w:t xml:space="preserve">浙江甬泰律师事务所     </w:t>
    </w:r>
    <w:r>
      <w:t xml:space="preserve">             </w:t>
    </w:r>
    <w:r>
      <w:rPr>
        <w:rFonts w:ascii="宋体" w:hAnsi="宋体" w:eastAsia="宋体"/>
      </w:rPr>
      <w:t xml:space="preserve">                            </w:t>
    </w:r>
    <w:r>
      <w:rPr>
        <w:rFonts w:hint="eastAsia" w:ascii="宋体" w:hAnsi="宋体" w:eastAsia="宋体"/>
      </w:rPr>
      <w:t xml:space="preserve"> </w:t>
    </w:r>
    <w:r>
      <w:rPr>
        <w:rFonts w:ascii="宋体" w:hAnsi="宋体" w:eastAsia="宋体"/>
      </w:rPr>
      <w:t xml:space="preserve">     </w:t>
    </w:r>
    <w:r>
      <w:rPr>
        <w:rFonts w:hint="default" w:ascii="宋体" w:hAnsi="宋体" w:eastAsia="宋体"/>
      </w:rPr>
      <w:t xml:space="preserve">       </w:t>
    </w:r>
    <w:r>
      <w:rPr>
        <w:rFonts w:hint="eastAsia" w:ascii="宋体" w:hAnsi="宋体" w:eastAsia="宋体"/>
      </w:rPr>
      <w:t>通知书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79"/>
    <w:rsid w:val="00023CB0"/>
    <w:rsid w:val="0004188C"/>
    <w:rsid w:val="0004278B"/>
    <w:rsid w:val="00046AC6"/>
    <w:rsid w:val="0008104A"/>
    <w:rsid w:val="000968E7"/>
    <w:rsid w:val="000A67D0"/>
    <w:rsid w:val="000F7F35"/>
    <w:rsid w:val="001525EF"/>
    <w:rsid w:val="00170C5D"/>
    <w:rsid w:val="001715ED"/>
    <w:rsid w:val="001A1841"/>
    <w:rsid w:val="001F0FD9"/>
    <w:rsid w:val="002200FC"/>
    <w:rsid w:val="002511AB"/>
    <w:rsid w:val="00261E25"/>
    <w:rsid w:val="00262B23"/>
    <w:rsid w:val="002672C2"/>
    <w:rsid w:val="002878E7"/>
    <w:rsid w:val="00351FEB"/>
    <w:rsid w:val="00380FA0"/>
    <w:rsid w:val="00390425"/>
    <w:rsid w:val="003C6152"/>
    <w:rsid w:val="003D293B"/>
    <w:rsid w:val="004C159E"/>
    <w:rsid w:val="00547D5B"/>
    <w:rsid w:val="005508D7"/>
    <w:rsid w:val="005531DB"/>
    <w:rsid w:val="005C74B5"/>
    <w:rsid w:val="005D120F"/>
    <w:rsid w:val="005D3479"/>
    <w:rsid w:val="00607EBD"/>
    <w:rsid w:val="00616D5D"/>
    <w:rsid w:val="00662977"/>
    <w:rsid w:val="006D4D1D"/>
    <w:rsid w:val="00764613"/>
    <w:rsid w:val="007B0E01"/>
    <w:rsid w:val="0083493E"/>
    <w:rsid w:val="00883975"/>
    <w:rsid w:val="00931D99"/>
    <w:rsid w:val="009B01C9"/>
    <w:rsid w:val="009C0EA2"/>
    <w:rsid w:val="00A17EAC"/>
    <w:rsid w:val="00A23703"/>
    <w:rsid w:val="00A24347"/>
    <w:rsid w:val="00A74A7B"/>
    <w:rsid w:val="00B3440B"/>
    <w:rsid w:val="00B841E0"/>
    <w:rsid w:val="00BF6A68"/>
    <w:rsid w:val="00C43F83"/>
    <w:rsid w:val="00CC0225"/>
    <w:rsid w:val="00CE0F2C"/>
    <w:rsid w:val="00D7303B"/>
    <w:rsid w:val="00D8008B"/>
    <w:rsid w:val="00DC36A9"/>
    <w:rsid w:val="00E00D14"/>
    <w:rsid w:val="00E14715"/>
    <w:rsid w:val="00E82A39"/>
    <w:rsid w:val="00E91167"/>
    <w:rsid w:val="00EC1D88"/>
    <w:rsid w:val="00F36C51"/>
    <w:rsid w:val="00F371A2"/>
    <w:rsid w:val="00F52B85"/>
    <w:rsid w:val="00F837E8"/>
    <w:rsid w:val="1CFE0FCC"/>
    <w:rsid w:val="58850BB7"/>
    <w:rsid w:val="6DB70B85"/>
    <w:rsid w:val="79F7075B"/>
    <w:rsid w:val="DFB7095D"/>
    <w:rsid w:val="E8EEAC5C"/>
    <w:rsid w:val="F7EF8298"/>
    <w:rsid w:val="FED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Placeholder Text"/>
    <w:basedOn w:val="7"/>
    <w:semiHidden/>
    <w:qFormat/>
    <w:uiPriority w:val="99"/>
    <w:rPr>
      <w:color w:val="808080"/>
    </w:rPr>
  </w:style>
  <w:style w:type="character" w:customStyle="1" w:styleId="12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Unresolved Mention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100</Words>
  <Characters>573</Characters>
  <Lines>4</Lines>
  <Paragraphs>1</Paragraphs>
  <TotalTime>4</TotalTime>
  <ScaleCrop>false</ScaleCrop>
  <LinksUpToDate>false</LinksUpToDate>
  <CharactersWithSpaces>672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2022-08-11T23:42:00Z</dcterms:created>
  <dc:creator>luo chen</dc:creator>
  <cp:lastModifiedBy>YooGaa </cp:lastModifiedBy>
  <cp:lastPrinted>2022-08-11T02:08:00Z</cp:lastPrinted>
  <dcterms:modified xsi:type="dcterms:W3CDTF">2024-01-13T14:47:57Z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3E467CF5498709DA64938164A05BF5E4_43</vt:lpwstr>
  </property>
</Properties>
</file>