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E5BF5" w14:textId="77777777" w:rsidR="00244BC0" w:rsidRDefault="00000000" w:rsidP="00163705">
      <w:pPr>
        <w:spacing w:beforeLines="150" w:before="468" w:afterLines="150" w:after="468"/>
        <w:jc w:val="center"/>
        <w:rPr>
          <w:rFonts w:ascii="宋体" w:hAnsi="宋体" w:cs="宋体"/>
          <w:b/>
          <w:bCs/>
          <w:sz w:val="44"/>
          <w:szCs w:val="44"/>
        </w:rPr>
      </w:pPr>
      <w:r>
        <w:rPr>
          <w:rFonts w:ascii="宋体" w:hAnsi="宋体" w:cs="宋体" w:hint="eastAsia"/>
          <w:b/>
          <w:bCs/>
          <w:sz w:val="44"/>
          <w:szCs w:val="44"/>
        </w:rPr>
        <w:t>债权申报说明</w:t>
      </w:r>
    </w:p>
    <w:p w14:paraId="4E2AAFF4" w14:textId="51144022" w:rsidR="00244BC0" w:rsidRPr="00163705" w:rsidRDefault="00000000" w:rsidP="00163705">
      <w:pPr>
        <w:adjustRightInd w:val="0"/>
        <w:spacing w:line="360" w:lineRule="auto"/>
        <w:jc w:val="right"/>
        <w:rPr>
          <w:rFonts w:ascii="宋体" w:hAnsi="宋体"/>
          <w:bCs/>
          <w:sz w:val="24"/>
        </w:rPr>
      </w:pPr>
      <w:bookmarkStart w:id="0" w:name="_Hlk54884050"/>
      <w:r w:rsidRPr="00163705">
        <w:rPr>
          <w:rFonts w:ascii="宋体" w:hAnsi="宋体" w:hint="eastAsia"/>
          <w:bCs/>
          <w:sz w:val="24"/>
        </w:rPr>
        <w:t>（</w:t>
      </w:r>
      <w:r w:rsidRPr="00163705">
        <w:rPr>
          <w:rFonts w:ascii="宋体" w:hAnsi="宋体"/>
          <w:bCs/>
          <w:sz w:val="24"/>
        </w:rPr>
        <w:t>2022</w:t>
      </w:r>
      <w:r w:rsidRPr="00163705">
        <w:rPr>
          <w:rFonts w:ascii="宋体" w:hAnsi="宋体" w:hint="eastAsia"/>
          <w:bCs/>
          <w:sz w:val="24"/>
        </w:rPr>
        <w:t>）志方公司破管字第</w:t>
      </w:r>
      <w:r w:rsidR="00163705">
        <w:rPr>
          <w:rFonts w:ascii="宋体" w:hAnsi="宋体"/>
          <w:bCs/>
          <w:sz w:val="24"/>
        </w:rPr>
        <w:t>5</w:t>
      </w:r>
      <w:r w:rsidRPr="00163705">
        <w:rPr>
          <w:rFonts w:ascii="宋体" w:hAnsi="宋体"/>
          <w:bCs/>
          <w:sz w:val="24"/>
        </w:rPr>
        <w:t>号</w:t>
      </w:r>
      <w:bookmarkEnd w:id="0"/>
      <w:r w:rsidRPr="00163705">
        <w:rPr>
          <w:rFonts w:ascii="宋体" w:hAnsi="宋体" w:hint="eastAsia"/>
          <w:bCs/>
          <w:sz w:val="24"/>
        </w:rPr>
        <w:t>之</w:t>
      </w:r>
      <w:r w:rsidR="001E7685">
        <w:rPr>
          <w:rFonts w:ascii="宋体" w:hAnsi="宋体" w:hint="eastAsia"/>
          <w:bCs/>
          <w:sz w:val="24"/>
        </w:rPr>
        <w:t>二</w:t>
      </w:r>
    </w:p>
    <w:p w14:paraId="56ACF77C" w14:textId="77777777" w:rsidR="00244BC0" w:rsidRPr="006B2E22" w:rsidRDefault="00000000" w:rsidP="001E7685">
      <w:pPr>
        <w:spacing w:line="360" w:lineRule="auto"/>
        <w:rPr>
          <w:rFonts w:ascii="宋体" w:hAnsi="宋体"/>
          <w:sz w:val="24"/>
        </w:rPr>
      </w:pPr>
      <w:r w:rsidRPr="006B2E22">
        <w:rPr>
          <w:rFonts w:ascii="宋体" w:hAnsi="宋体" w:hint="eastAsia"/>
          <w:sz w:val="24"/>
        </w:rPr>
        <w:t>各债权人：</w:t>
      </w:r>
    </w:p>
    <w:p w14:paraId="449F33B4" w14:textId="440B900D" w:rsidR="00244BC0" w:rsidRPr="00163705" w:rsidRDefault="00000000" w:rsidP="00163705">
      <w:pPr>
        <w:spacing w:line="360" w:lineRule="auto"/>
        <w:ind w:firstLineChars="200" w:firstLine="480"/>
        <w:rPr>
          <w:rFonts w:ascii="宋体" w:hAnsi="宋体"/>
          <w:bCs/>
          <w:sz w:val="24"/>
        </w:rPr>
      </w:pPr>
      <w:r>
        <w:rPr>
          <w:rFonts w:ascii="宋体" w:hAnsi="宋体"/>
          <w:bCs/>
          <w:sz w:val="24"/>
        </w:rPr>
        <w:t>浙江省</w:t>
      </w:r>
      <w:r>
        <w:rPr>
          <w:rFonts w:ascii="宋体" w:hAnsi="宋体" w:hint="eastAsia"/>
          <w:bCs/>
          <w:sz w:val="24"/>
        </w:rPr>
        <w:t>宁波市</w:t>
      </w:r>
      <w:proofErr w:type="gramStart"/>
      <w:r>
        <w:rPr>
          <w:rFonts w:ascii="宋体" w:hAnsi="宋体" w:hint="eastAsia"/>
          <w:bCs/>
          <w:sz w:val="24"/>
        </w:rPr>
        <w:t>鄞</w:t>
      </w:r>
      <w:proofErr w:type="gramEnd"/>
      <w:r>
        <w:rPr>
          <w:rFonts w:ascii="宋体" w:hAnsi="宋体" w:hint="eastAsia"/>
          <w:bCs/>
          <w:sz w:val="24"/>
        </w:rPr>
        <w:t>州区人民法院根据</w:t>
      </w:r>
      <w:proofErr w:type="gramStart"/>
      <w:r>
        <w:rPr>
          <w:rFonts w:ascii="宋体" w:hAnsi="宋体" w:hint="eastAsia"/>
          <w:bCs/>
          <w:sz w:val="24"/>
        </w:rPr>
        <w:t>王娃高的</w:t>
      </w:r>
      <w:proofErr w:type="gramEnd"/>
      <w:r>
        <w:rPr>
          <w:rFonts w:ascii="宋体" w:hAnsi="宋体" w:hint="eastAsia"/>
          <w:bCs/>
          <w:sz w:val="24"/>
        </w:rPr>
        <w:t>申请，</w:t>
      </w:r>
      <w:bookmarkStart w:id="1" w:name="_Hlk54883233"/>
      <w:r>
        <w:rPr>
          <w:rFonts w:ascii="宋体" w:hAnsi="宋体" w:hint="eastAsia"/>
          <w:bCs/>
          <w:sz w:val="24"/>
        </w:rPr>
        <w:t>于202</w:t>
      </w:r>
      <w:r>
        <w:rPr>
          <w:rFonts w:ascii="宋体" w:hAnsi="宋体"/>
          <w:bCs/>
          <w:sz w:val="24"/>
        </w:rPr>
        <w:t>2</w:t>
      </w:r>
      <w:r>
        <w:rPr>
          <w:rFonts w:ascii="宋体" w:hAnsi="宋体" w:hint="eastAsia"/>
          <w:bCs/>
          <w:sz w:val="24"/>
        </w:rPr>
        <w:t>年</w:t>
      </w:r>
      <w:r>
        <w:rPr>
          <w:rFonts w:ascii="宋体" w:hAnsi="宋体"/>
          <w:bCs/>
          <w:sz w:val="24"/>
        </w:rPr>
        <w:t>1</w:t>
      </w:r>
      <w:r>
        <w:rPr>
          <w:rFonts w:ascii="宋体" w:hAnsi="宋体" w:hint="eastAsia"/>
          <w:bCs/>
          <w:sz w:val="24"/>
        </w:rPr>
        <w:t>2月13日裁定受理宁波志方预制构件有限公司（下称</w:t>
      </w:r>
      <w:r w:rsidRPr="00163705">
        <w:rPr>
          <w:rFonts w:ascii="宋体" w:hAnsi="宋体" w:hint="eastAsia"/>
          <w:b/>
          <w:sz w:val="24"/>
        </w:rPr>
        <w:t>“志方公司”</w:t>
      </w:r>
      <w:r>
        <w:rPr>
          <w:rFonts w:ascii="宋体" w:hAnsi="宋体" w:hint="eastAsia"/>
          <w:bCs/>
          <w:sz w:val="24"/>
        </w:rPr>
        <w:t>）</w:t>
      </w:r>
      <w:bookmarkEnd w:id="1"/>
      <w:r>
        <w:rPr>
          <w:rFonts w:ascii="宋体" w:hAnsi="宋体" w:hint="eastAsia"/>
          <w:bCs/>
          <w:sz w:val="24"/>
        </w:rPr>
        <w:t>破产清算一案，并于202</w:t>
      </w:r>
      <w:r>
        <w:rPr>
          <w:rFonts w:ascii="宋体" w:hAnsi="宋体"/>
          <w:bCs/>
          <w:sz w:val="24"/>
        </w:rPr>
        <w:t>2</w:t>
      </w:r>
      <w:r>
        <w:rPr>
          <w:rFonts w:ascii="宋体" w:hAnsi="宋体" w:hint="eastAsia"/>
          <w:bCs/>
          <w:sz w:val="24"/>
        </w:rPr>
        <w:t>年</w:t>
      </w:r>
      <w:r>
        <w:rPr>
          <w:rFonts w:ascii="宋体" w:hAnsi="宋体"/>
          <w:bCs/>
          <w:sz w:val="24"/>
        </w:rPr>
        <w:t>1</w:t>
      </w:r>
      <w:r>
        <w:rPr>
          <w:rFonts w:ascii="宋体" w:hAnsi="宋体" w:hint="eastAsia"/>
          <w:bCs/>
          <w:sz w:val="24"/>
        </w:rPr>
        <w:t>2月15日指定浙江甬泰律师事务所为宁波志方预制构件</w:t>
      </w:r>
      <w:r>
        <w:rPr>
          <w:rFonts w:ascii="宋体" w:hAnsi="宋体"/>
          <w:bCs/>
          <w:sz w:val="24"/>
        </w:rPr>
        <w:t>有限公司</w:t>
      </w:r>
      <w:r>
        <w:rPr>
          <w:rFonts w:ascii="宋体" w:hAnsi="宋体" w:hint="eastAsia"/>
          <w:bCs/>
          <w:sz w:val="24"/>
        </w:rPr>
        <w:t>管理人（下称</w:t>
      </w:r>
      <w:r w:rsidRPr="00163705">
        <w:rPr>
          <w:rFonts w:ascii="宋体" w:hAnsi="宋体" w:hint="eastAsia"/>
          <w:b/>
          <w:sz w:val="24"/>
        </w:rPr>
        <w:t>“管理人”</w:t>
      </w:r>
      <w:r>
        <w:rPr>
          <w:rFonts w:ascii="宋体" w:hAnsi="宋体" w:hint="eastAsia"/>
          <w:bCs/>
          <w:sz w:val="24"/>
        </w:rPr>
        <w:t>）。</w:t>
      </w:r>
    </w:p>
    <w:p w14:paraId="2A8F4A32" w14:textId="3164A469" w:rsidR="00244BC0" w:rsidRPr="00163705" w:rsidRDefault="00000000" w:rsidP="00163705">
      <w:pPr>
        <w:spacing w:line="360" w:lineRule="auto"/>
        <w:ind w:firstLineChars="200" w:firstLine="480"/>
        <w:rPr>
          <w:rFonts w:ascii="宋体" w:hAnsi="宋体"/>
          <w:bCs/>
          <w:sz w:val="24"/>
        </w:rPr>
      </w:pPr>
      <w:bookmarkStart w:id="2" w:name="_Hlk121417142"/>
      <w:r>
        <w:rPr>
          <w:rFonts w:ascii="宋体" w:hAnsi="宋体" w:hint="eastAsia"/>
          <w:bCs/>
          <w:sz w:val="24"/>
        </w:rPr>
        <w:t>依据</w:t>
      </w:r>
      <w:r w:rsidRPr="00163705">
        <w:rPr>
          <w:rFonts w:ascii="宋体" w:hAnsi="宋体" w:hint="eastAsia"/>
          <w:bCs/>
          <w:sz w:val="24"/>
        </w:rPr>
        <w:t>《中华人民共和国企业破产法》及相关法律</w:t>
      </w:r>
      <w:r>
        <w:rPr>
          <w:rFonts w:ascii="宋体" w:hAnsi="宋体"/>
          <w:bCs/>
          <w:sz w:val="24"/>
        </w:rPr>
        <w:t>规定</w:t>
      </w:r>
      <w:bookmarkEnd w:id="2"/>
      <w:r>
        <w:rPr>
          <w:rFonts w:ascii="宋体" w:hAnsi="宋体"/>
          <w:bCs/>
          <w:sz w:val="24"/>
        </w:rPr>
        <w:t>，</w:t>
      </w:r>
      <w:r>
        <w:rPr>
          <w:rFonts w:ascii="宋体" w:hAnsi="宋体" w:hint="eastAsia"/>
          <w:bCs/>
          <w:sz w:val="24"/>
        </w:rPr>
        <w:t>管理人</w:t>
      </w:r>
      <w:r>
        <w:rPr>
          <w:rFonts w:ascii="宋体" w:hAnsi="宋体"/>
          <w:bCs/>
          <w:sz w:val="24"/>
        </w:rPr>
        <w:t>现向</w:t>
      </w:r>
      <w:r w:rsidRPr="00163705">
        <w:rPr>
          <w:rFonts w:ascii="宋体" w:hAnsi="宋体"/>
          <w:bCs/>
          <w:sz w:val="24"/>
        </w:rPr>
        <w:t>您单位/您发送以下文件：债权申报通知书、</w:t>
      </w:r>
      <w:r w:rsidR="00C20815">
        <w:rPr>
          <w:rFonts w:ascii="宋体" w:hAnsi="宋体" w:hint="eastAsia"/>
          <w:bCs/>
          <w:sz w:val="24"/>
        </w:rPr>
        <w:t>虚假申报债权法律风险告知书、</w:t>
      </w:r>
      <w:r w:rsidRPr="00163705">
        <w:rPr>
          <w:rFonts w:ascii="宋体" w:hAnsi="宋体"/>
          <w:bCs/>
          <w:sz w:val="24"/>
        </w:rPr>
        <w:t>本债权申报说明、</w:t>
      </w:r>
      <w:r w:rsidRPr="00163705">
        <w:rPr>
          <w:rFonts w:ascii="宋体" w:hAnsi="宋体" w:hint="eastAsia"/>
          <w:bCs/>
          <w:sz w:val="24"/>
        </w:rPr>
        <w:t>债权申报文件[</w:t>
      </w:r>
      <w:r w:rsidRPr="00163705">
        <w:rPr>
          <w:rFonts w:ascii="宋体" w:hAnsi="宋体"/>
          <w:bCs/>
          <w:sz w:val="24"/>
        </w:rPr>
        <w:t>空白《债权申报表》、空白</w:t>
      </w:r>
      <w:r w:rsidRPr="00163705">
        <w:rPr>
          <w:rFonts w:ascii="宋体" w:hAnsi="宋体" w:hint="eastAsia"/>
          <w:bCs/>
          <w:sz w:val="24"/>
        </w:rPr>
        <w:t>《债权申报材料清单》、空白《债权人地址及联系方式确认书》、空白</w:t>
      </w:r>
      <w:r w:rsidRPr="00163705">
        <w:rPr>
          <w:rFonts w:ascii="宋体" w:hAnsi="宋体"/>
          <w:bCs/>
          <w:sz w:val="24"/>
        </w:rPr>
        <w:t>《授权委托书》、空白《法定代表人（负责人）身份证明书》（单位适用）</w:t>
      </w:r>
      <w:r w:rsidR="00163705">
        <w:rPr>
          <w:rFonts w:ascii="宋体" w:hAnsi="宋体" w:hint="eastAsia"/>
          <w:bCs/>
          <w:sz w:val="24"/>
        </w:rPr>
        <w:t>、空白《承诺函》</w:t>
      </w:r>
      <w:r w:rsidRPr="00163705">
        <w:rPr>
          <w:rFonts w:ascii="宋体" w:hAnsi="宋体" w:hint="eastAsia"/>
          <w:bCs/>
          <w:sz w:val="24"/>
        </w:rPr>
        <w:t>]</w:t>
      </w:r>
      <w:r>
        <w:rPr>
          <w:rFonts w:ascii="宋体" w:hAnsi="宋体" w:hint="eastAsia"/>
          <w:bCs/>
          <w:sz w:val="24"/>
        </w:rPr>
        <w:t>、</w:t>
      </w:r>
      <w:r w:rsidRPr="00163705">
        <w:rPr>
          <w:rFonts w:ascii="宋体" w:hAnsi="宋体"/>
          <w:bCs/>
          <w:sz w:val="24"/>
        </w:rPr>
        <w:t>《民事裁定书》</w:t>
      </w:r>
      <w:r w:rsidRPr="00163705">
        <w:rPr>
          <w:rFonts w:ascii="宋体" w:hAnsi="宋体" w:hint="eastAsia"/>
          <w:bCs/>
          <w:sz w:val="24"/>
        </w:rPr>
        <w:t>[（</w:t>
      </w:r>
      <w:r>
        <w:rPr>
          <w:rFonts w:ascii="宋体" w:hAnsi="宋体"/>
          <w:bCs/>
          <w:sz w:val="24"/>
        </w:rPr>
        <w:t>2022</w:t>
      </w:r>
      <w:r w:rsidRPr="00163705">
        <w:rPr>
          <w:rFonts w:ascii="宋体" w:hAnsi="宋体" w:hint="eastAsia"/>
          <w:bCs/>
          <w:sz w:val="24"/>
        </w:rPr>
        <w:t>）</w:t>
      </w:r>
      <w:r>
        <w:rPr>
          <w:rFonts w:ascii="宋体" w:hAnsi="宋体"/>
          <w:bCs/>
          <w:sz w:val="24"/>
        </w:rPr>
        <w:t>浙02</w:t>
      </w:r>
      <w:r>
        <w:rPr>
          <w:rFonts w:ascii="宋体" w:hAnsi="宋体" w:hint="eastAsia"/>
          <w:bCs/>
          <w:sz w:val="24"/>
        </w:rPr>
        <w:t>12</w:t>
      </w:r>
      <w:proofErr w:type="gramStart"/>
      <w:r>
        <w:rPr>
          <w:rFonts w:ascii="宋体" w:hAnsi="宋体" w:hint="eastAsia"/>
          <w:bCs/>
          <w:sz w:val="24"/>
        </w:rPr>
        <w:t>破申102</w:t>
      </w:r>
      <w:r>
        <w:rPr>
          <w:rFonts w:ascii="宋体" w:hAnsi="宋体"/>
          <w:bCs/>
          <w:sz w:val="24"/>
        </w:rPr>
        <w:t>号</w:t>
      </w:r>
      <w:proofErr w:type="gramEnd"/>
      <w:r>
        <w:rPr>
          <w:rFonts w:ascii="宋体" w:hAnsi="宋体" w:hint="eastAsia"/>
          <w:bCs/>
          <w:sz w:val="24"/>
        </w:rPr>
        <w:t>]、《决定书》</w:t>
      </w:r>
      <w:r w:rsidR="00163705">
        <w:rPr>
          <w:rFonts w:ascii="宋体" w:hAnsi="宋体" w:hint="eastAsia"/>
          <w:bCs/>
          <w:sz w:val="24"/>
        </w:rPr>
        <w:t>[（2</w:t>
      </w:r>
      <w:r w:rsidR="00163705">
        <w:rPr>
          <w:rFonts w:ascii="宋体" w:hAnsi="宋体"/>
          <w:bCs/>
          <w:sz w:val="24"/>
        </w:rPr>
        <w:t>022</w:t>
      </w:r>
      <w:r w:rsidR="00163705">
        <w:rPr>
          <w:rFonts w:ascii="宋体" w:hAnsi="宋体" w:hint="eastAsia"/>
          <w:bCs/>
          <w:sz w:val="24"/>
        </w:rPr>
        <w:t>）浙0</w:t>
      </w:r>
      <w:r w:rsidR="00163705">
        <w:rPr>
          <w:rFonts w:ascii="宋体" w:hAnsi="宋体"/>
          <w:bCs/>
          <w:sz w:val="24"/>
        </w:rPr>
        <w:t>212</w:t>
      </w:r>
      <w:r w:rsidR="00163705">
        <w:rPr>
          <w:rFonts w:ascii="宋体" w:hAnsi="宋体" w:hint="eastAsia"/>
          <w:bCs/>
          <w:sz w:val="24"/>
        </w:rPr>
        <w:t>破9</w:t>
      </w:r>
      <w:r w:rsidR="00163705">
        <w:rPr>
          <w:rFonts w:ascii="宋体" w:hAnsi="宋体"/>
          <w:bCs/>
          <w:sz w:val="24"/>
        </w:rPr>
        <w:t>6</w:t>
      </w:r>
      <w:r w:rsidR="00163705">
        <w:rPr>
          <w:rFonts w:ascii="宋体" w:hAnsi="宋体" w:hint="eastAsia"/>
          <w:bCs/>
          <w:sz w:val="24"/>
        </w:rPr>
        <w:t>号</w:t>
      </w:r>
      <w:r w:rsidR="00163705">
        <w:rPr>
          <w:rFonts w:ascii="宋体" w:hAnsi="宋体"/>
          <w:bCs/>
          <w:sz w:val="24"/>
        </w:rPr>
        <w:t>]</w:t>
      </w:r>
      <w:r>
        <w:rPr>
          <w:rFonts w:ascii="宋体" w:hAnsi="宋体" w:hint="eastAsia"/>
          <w:bCs/>
          <w:sz w:val="24"/>
        </w:rPr>
        <w:t>、《公告》[（2</w:t>
      </w:r>
      <w:r>
        <w:rPr>
          <w:rFonts w:ascii="宋体" w:hAnsi="宋体"/>
          <w:bCs/>
          <w:sz w:val="24"/>
        </w:rPr>
        <w:t>022</w:t>
      </w:r>
      <w:r>
        <w:rPr>
          <w:rFonts w:ascii="宋体" w:hAnsi="宋体" w:hint="eastAsia"/>
          <w:bCs/>
          <w:sz w:val="24"/>
        </w:rPr>
        <w:t>）浙0</w:t>
      </w:r>
      <w:r>
        <w:rPr>
          <w:rFonts w:ascii="宋体" w:hAnsi="宋体"/>
          <w:bCs/>
          <w:sz w:val="24"/>
        </w:rPr>
        <w:t>2</w:t>
      </w:r>
      <w:r>
        <w:rPr>
          <w:rFonts w:ascii="宋体" w:hAnsi="宋体" w:hint="eastAsia"/>
          <w:bCs/>
          <w:sz w:val="24"/>
        </w:rPr>
        <w:t>12破96号]</w:t>
      </w:r>
      <w:r w:rsidRPr="00163705">
        <w:rPr>
          <w:rFonts w:ascii="宋体" w:hAnsi="宋体"/>
          <w:bCs/>
          <w:sz w:val="24"/>
        </w:rPr>
        <w:t>复印件各一份。请您单位/您按照本债权申报说明要求申报债权。</w:t>
      </w:r>
      <w:r>
        <w:rPr>
          <w:rFonts w:ascii="宋体" w:hAnsi="宋体"/>
          <w:bCs/>
          <w:sz w:val="24"/>
        </w:rPr>
        <w:t>同时，如</w:t>
      </w:r>
      <w:r w:rsidRPr="00163705">
        <w:rPr>
          <w:rFonts w:ascii="宋体" w:hAnsi="宋体"/>
          <w:bCs/>
          <w:sz w:val="24"/>
        </w:rPr>
        <w:t>您单位/您对</w:t>
      </w:r>
      <w:r w:rsidRPr="00163705">
        <w:rPr>
          <w:rFonts w:ascii="宋体" w:hAnsi="宋体" w:hint="eastAsia"/>
          <w:bCs/>
          <w:sz w:val="24"/>
        </w:rPr>
        <w:t>志方</w:t>
      </w:r>
      <w:r>
        <w:rPr>
          <w:rFonts w:ascii="宋体" w:hAnsi="宋体" w:hint="eastAsia"/>
          <w:bCs/>
          <w:sz w:val="24"/>
        </w:rPr>
        <w:t>公司</w:t>
      </w:r>
      <w:r w:rsidRPr="00163705">
        <w:rPr>
          <w:rFonts w:ascii="宋体" w:hAnsi="宋体"/>
          <w:bCs/>
          <w:sz w:val="24"/>
        </w:rPr>
        <w:t>负有债务或</w:t>
      </w:r>
      <w:r>
        <w:rPr>
          <w:rFonts w:ascii="宋体" w:hAnsi="宋体"/>
          <w:bCs/>
          <w:sz w:val="24"/>
        </w:rPr>
        <w:t>占有</w:t>
      </w:r>
      <w:r>
        <w:rPr>
          <w:rFonts w:ascii="宋体" w:hAnsi="宋体" w:hint="eastAsia"/>
          <w:bCs/>
          <w:sz w:val="24"/>
        </w:rPr>
        <w:t>志方公司</w:t>
      </w:r>
      <w:r>
        <w:rPr>
          <w:rFonts w:ascii="宋体" w:hAnsi="宋体"/>
          <w:bCs/>
          <w:sz w:val="24"/>
        </w:rPr>
        <w:t>的任何财产，也请在收到本</w:t>
      </w:r>
      <w:r w:rsidRPr="00163705">
        <w:rPr>
          <w:rFonts w:ascii="宋体" w:hAnsi="宋体"/>
          <w:bCs/>
          <w:sz w:val="24"/>
        </w:rPr>
        <w:t>债权申报说明</w:t>
      </w:r>
      <w:r>
        <w:rPr>
          <w:rFonts w:ascii="宋体" w:hAnsi="宋体"/>
          <w:bCs/>
          <w:sz w:val="24"/>
        </w:rPr>
        <w:t>后尽快向管理人清偿债务或交付财产。</w:t>
      </w:r>
    </w:p>
    <w:p w14:paraId="561E36C8" w14:textId="77777777" w:rsidR="00244BC0" w:rsidRPr="008672CC" w:rsidRDefault="00000000" w:rsidP="00163705">
      <w:pPr>
        <w:spacing w:line="360" w:lineRule="auto"/>
        <w:ind w:firstLineChars="200" w:firstLine="480"/>
        <w:rPr>
          <w:rFonts w:ascii="宋体" w:hAnsi="宋体"/>
          <w:sz w:val="24"/>
        </w:rPr>
      </w:pPr>
      <w:r w:rsidRPr="008672CC">
        <w:rPr>
          <w:rFonts w:ascii="宋体" w:hAnsi="宋体"/>
          <w:sz w:val="24"/>
        </w:rPr>
        <w:t>为便于您单位/您申报债权，也便于管理人</w:t>
      </w:r>
      <w:proofErr w:type="gramStart"/>
      <w:r w:rsidRPr="008672CC">
        <w:rPr>
          <w:rFonts w:ascii="宋体" w:hAnsi="宋体"/>
          <w:sz w:val="24"/>
        </w:rPr>
        <w:t>审查您</w:t>
      </w:r>
      <w:proofErr w:type="gramEnd"/>
      <w:r w:rsidRPr="008672CC">
        <w:rPr>
          <w:rFonts w:ascii="宋体" w:hAnsi="宋体"/>
          <w:sz w:val="24"/>
        </w:rPr>
        <w:t>单位/您</w:t>
      </w:r>
      <w:r w:rsidRPr="008672CC">
        <w:rPr>
          <w:rFonts w:ascii="宋体" w:hAnsi="宋体" w:hint="eastAsia"/>
          <w:sz w:val="24"/>
        </w:rPr>
        <w:t>申</w:t>
      </w:r>
      <w:r w:rsidRPr="008672CC">
        <w:rPr>
          <w:rFonts w:ascii="宋体" w:hAnsi="宋体"/>
          <w:sz w:val="24"/>
        </w:rPr>
        <w:t>报的债权，管理人对本次债权申报相关事项说明如下</w:t>
      </w:r>
      <w:r w:rsidRPr="008672CC">
        <w:rPr>
          <w:rFonts w:ascii="宋体" w:hAnsi="宋体" w:hint="eastAsia"/>
          <w:sz w:val="24"/>
        </w:rPr>
        <w:t>：</w:t>
      </w:r>
    </w:p>
    <w:p w14:paraId="60286F98" w14:textId="77777777" w:rsidR="00244BC0" w:rsidRPr="00163705" w:rsidRDefault="00000000" w:rsidP="00163705">
      <w:pPr>
        <w:spacing w:line="360" w:lineRule="auto"/>
        <w:ind w:firstLineChars="200" w:firstLine="482"/>
        <w:rPr>
          <w:rFonts w:ascii="宋体" w:hAnsi="宋体"/>
          <w:b/>
          <w:bCs/>
          <w:sz w:val="24"/>
        </w:rPr>
      </w:pPr>
      <w:r>
        <w:rPr>
          <w:rFonts w:ascii="宋体" w:hAnsi="宋体" w:hint="eastAsia"/>
          <w:b/>
          <w:bCs/>
          <w:sz w:val="24"/>
        </w:rPr>
        <w:t>一、债权人应当</w:t>
      </w:r>
      <w:r w:rsidRPr="00163705">
        <w:rPr>
          <w:rFonts w:ascii="宋体" w:hAnsi="宋体" w:hint="eastAsia"/>
          <w:b/>
          <w:bCs/>
          <w:sz w:val="24"/>
        </w:rPr>
        <w:t>在</w:t>
      </w:r>
      <w:r w:rsidRPr="00163705">
        <w:rPr>
          <w:rFonts w:ascii="宋体" w:hAnsi="宋体"/>
          <w:b/>
          <w:bCs/>
          <w:sz w:val="24"/>
        </w:rPr>
        <w:t>浙江省</w:t>
      </w:r>
      <w:r w:rsidRPr="00163705">
        <w:rPr>
          <w:rFonts w:ascii="宋体" w:hAnsi="宋体" w:hint="eastAsia"/>
          <w:b/>
          <w:bCs/>
          <w:sz w:val="24"/>
        </w:rPr>
        <w:t>宁波市</w:t>
      </w:r>
      <w:proofErr w:type="gramStart"/>
      <w:r w:rsidRPr="00163705">
        <w:rPr>
          <w:rFonts w:ascii="宋体" w:hAnsi="宋体" w:hint="eastAsia"/>
          <w:b/>
          <w:bCs/>
          <w:sz w:val="24"/>
        </w:rPr>
        <w:t>鄞</w:t>
      </w:r>
      <w:proofErr w:type="gramEnd"/>
      <w:r w:rsidRPr="00163705">
        <w:rPr>
          <w:rFonts w:ascii="宋体" w:hAnsi="宋体" w:hint="eastAsia"/>
          <w:b/>
          <w:bCs/>
          <w:sz w:val="24"/>
        </w:rPr>
        <w:t>州区人民法院</w:t>
      </w:r>
      <w:r>
        <w:rPr>
          <w:rFonts w:ascii="宋体" w:hAnsi="宋体" w:hint="eastAsia"/>
          <w:b/>
          <w:bCs/>
          <w:sz w:val="24"/>
        </w:rPr>
        <w:t>规定的申报期限内</w:t>
      </w:r>
      <w:r w:rsidRPr="008672CC">
        <w:rPr>
          <w:rFonts w:ascii="宋体" w:hAnsi="宋体" w:hint="eastAsia"/>
          <w:b/>
          <w:bCs/>
          <w:sz w:val="24"/>
          <w:u w:val="single"/>
        </w:rPr>
        <w:t>（即</w:t>
      </w:r>
      <w:r w:rsidRPr="008672CC">
        <w:rPr>
          <w:rFonts w:ascii="宋体" w:hAnsi="宋体"/>
          <w:b/>
          <w:bCs/>
          <w:sz w:val="24"/>
          <w:u w:val="single"/>
        </w:rPr>
        <w:t>2023</w:t>
      </w:r>
      <w:r w:rsidRPr="008672CC">
        <w:rPr>
          <w:rFonts w:ascii="宋体" w:hAnsi="宋体" w:hint="eastAsia"/>
          <w:b/>
          <w:bCs/>
          <w:sz w:val="24"/>
          <w:u w:val="single"/>
        </w:rPr>
        <w:t>年2月21日前）</w:t>
      </w:r>
      <w:r w:rsidRPr="00163705">
        <w:rPr>
          <w:rFonts w:ascii="宋体" w:hAnsi="宋体" w:hint="eastAsia"/>
          <w:b/>
          <w:bCs/>
          <w:sz w:val="24"/>
        </w:rPr>
        <w:t>完成债权申报，以充分保障自身权益。</w:t>
      </w:r>
    </w:p>
    <w:p w14:paraId="0A4E0B5D" w14:textId="77777777" w:rsidR="00244BC0" w:rsidRDefault="00000000" w:rsidP="00163705">
      <w:pPr>
        <w:spacing w:line="360" w:lineRule="auto"/>
        <w:ind w:firstLineChars="200" w:firstLine="482"/>
        <w:rPr>
          <w:rFonts w:ascii="宋体" w:hAnsi="宋体"/>
          <w:b/>
          <w:bCs/>
          <w:sz w:val="24"/>
        </w:rPr>
      </w:pPr>
      <w:r>
        <w:rPr>
          <w:rFonts w:ascii="宋体" w:hAnsi="宋体" w:hint="eastAsia"/>
          <w:b/>
          <w:bCs/>
          <w:sz w:val="24"/>
        </w:rPr>
        <w:t>附利息的债权自破产申请受理时停止计息</w:t>
      </w:r>
      <w:r w:rsidRPr="008672CC">
        <w:rPr>
          <w:rFonts w:ascii="宋体" w:hAnsi="宋体" w:hint="eastAsia"/>
          <w:b/>
          <w:bCs/>
          <w:sz w:val="24"/>
          <w:u w:val="single"/>
        </w:rPr>
        <w:t>（请计算至</w:t>
      </w:r>
      <w:r w:rsidRPr="008672CC">
        <w:rPr>
          <w:rFonts w:ascii="宋体" w:hAnsi="宋体"/>
          <w:b/>
          <w:bCs/>
          <w:sz w:val="24"/>
          <w:u w:val="single"/>
        </w:rPr>
        <w:t>202</w:t>
      </w:r>
      <w:r w:rsidRPr="008672CC">
        <w:rPr>
          <w:rFonts w:ascii="宋体" w:hAnsi="宋体" w:hint="eastAsia"/>
          <w:b/>
          <w:bCs/>
          <w:sz w:val="24"/>
          <w:u w:val="single"/>
        </w:rPr>
        <w:t>2年12月13日止）</w:t>
      </w:r>
    </w:p>
    <w:p w14:paraId="6F16ACE6" w14:textId="77777777" w:rsidR="00244BC0" w:rsidRPr="00163705" w:rsidRDefault="00000000" w:rsidP="00163705">
      <w:pPr>
        <w:spacing w:line="360" w:lineRule="auto"/>
        <w:ind w:firstLineChars="200" w:firstLine="482"/>
        <w:rPr>
          <w:rFonts w:ascii="宋体" w:hAnsi="宋体"/>
          <w:b/>
          <w:bCs/>
          <w:sz w:val="24"/>
        </w:rPr>
      </w:pPr>
      <w:r w:rsidRPr="00163705">
        <w:rPr>
          <w:rFonts w:ascii="宋体" w:hAnsi="宋体" w:hint="eastAsia"/>
          <w:b/>
          <w:bCs/>
          <w:sz w:val="24"/>
        </w:rPr>
        <w:t>二、申报方式：</w:t>
      </w:r>
    </w:p>
    <w:p w14:paraId="53F3E3A6" w14:textId="77777777" w:rsidR="00244BC0" w:rsidRPr="00163705" w:rsidRDefault="00000000" w:rsidP="00163705">
      <w:pPr>
        <w:spacing w:line="360" w:lineRule="auto"/>
        <w:ind w:firstLineChars="200" w:firstLine="480"/>
        <w:rPr>
          <w:rFonts w:ascii="宋体" w:hAnsi="宋体"/>
          <w:bCs/>
          <w:sz w:val="24"/>
        </w:rPr>
      </w:pPr>
      <w:r w:rsidRPr="00163705">
        <w:rPr>
          <w:rFonts w:ascii="宋体" w:hAnsi="宋体" w:hint="eastAsia"/>
          <w:bCs/>
          <w:sz w:val="24"/>
        </w:rPr>
        <w:t>债权人可采取现场或邮寄方式申报债权，可直接填写在向您单位/您发送的文件，也可直接登录浙江甬泰律师事务所官网（</w:t>
      </w:r>
      <w:r w:rsidRPr="00163705">
        <w:rPr>
          <w:rFonts w:ascii="宋体" w:hAnsi="宋体"/>
          <w:bCs/>
          <w:sz w:val="24"/>
        </w:rPr>
        <w:t>www.yongtailaw.com</w:t>
      </w:r>
      <w:r w:rsidRPr="00163705">
        <w:rPr>
          <w:rFonts w:ascii="宋体" w:hAnsi="宋体" w:hint="eastAsia"/>
          <w:bCs/>
          <w:sz w:val="24"/>
        </w:rPr>
        <w:t>）在“下载中心”中下载全部附件，并对相关材料进行填写递交。</w:t>
      </w:r>
    </w:p>
    <w:p w14:paraId="4E7126F4" w14:textId="77777777" w:rsidR="00244BC0" w:rsidRPr="00163705" w:rsidRDefault="00000000" w:rsidP="00163705">
      <w:pPr>
        <w:spacing w:line="360" w:lineRule="auto"/>
        <w:ind w:firstLineChars="200" w:firstLine="480"/>
        <w:rPr>
          <w:rFonts w:ascii="宋体" w:hAnsi="宋体"/>
          <w:bCs/>
          <w:sz w:val="24"/>
        </w:rPr>
      </w:pPr>
      <w:r w:rsidRPr="008672CC">
        <w:rPr>
          <w:rFonts w:ascii="宋体" w:hAnsi="宋体" w:hint="eastAsia"/>
          <w:bCs/>
          <w:sz w:val="24"/>
        </w:rPr>
        <w:t>1.现场申报的，申报</w:t>
      </w:r>
      <w:r w:rsidRPr="00163705">
        <w:rPr>
          <w:rFonts w:ascii="宋体" w:hAnsi="宋体" w:hint="eastAsia"/>
          <w:bCs/>
          <w:sz w:val="24"/>
        </w:rPr>
        <w:t>人应当严格遵守申报秩序，服从管理人工作人员的安排，有序申报，并务必携带主体资格证明文件原件和证据原件，以便与管理人核对。</w:t>
      </w:r>
    </w:p>
    <w:p w14:paraId="65F03BB3" w14:textId="77777777" w:rsidR="00244BC0" w:rsidRPr="00163705" w:rsidRDefault="00000000" w:rsidP="00163705">
      <w:pPr>
        <w:spacing w:line="360" w:lineRule="auto"/>
        <w:ind w:firstLineChars="200" w:firstLine="482"/>
        <w:rPr>
          <w:rFonts w:ascii="宋体" w:hAnsi="宋体"/>
          <w:b/>
          <w:sz w:val="24"/>
        </w:rPr>
      </w:pPr>
      <w:r w:rsidRPr="00163705">
        <w:rPr>
          <w:rFonts w:ascii="宋体" w:hAnsi="宋体" w:hint="eastAsia"/>
          <w:b/>
          <w:sz w:val="24"/>
        </w:rPr>
        <w:lastRenderedPageBreak/>
        <w:t>债权申报地址：浙江省宁波市</w:t>
      </w:r>
      <w:proofErr w:type="gramStart"/>
      <w:r w:rsidRPr="00163705">
        <w:rPr>
          <w:rFonts w:ascii="宋体" w:hAnsi="宋体" w:hint="eastAsia"/>
          <w:b/>
          <w:sz w:val="24"/>
        </w:rPr>
        <w:t>鄞</w:t>
      </w:r>
      <w:proofErr w:type="gramEnd"/>
      <w:r w:rsidRPr="00163705">
        <w:rPr>
          <w:rFonts w:ascii="宋体" w:hAnsi="宋体" w:hint="eastAsia"/>
          <w:b/>
          <w:sz w:val="24"/>
        </w:rPr>
        <w:t>州区江东北路475号和</w:t>
      </w:r>
      <w:proofErr w:type="gramStart"/>
      <w:r w:rsidRPr="00163705">
        <w:rPr>
          <w:rFonts w:ascii="宋体" w:hAnsi="宋体" w:hint="eastAsia"/>
          <w:b/>
          <w:sz w:val="24"/>
        </w:rPr>
        <w:t>丰创意</w:t>
      </w:r>
      <w:proofErr w:type="gramEnd"/>
      <w:r w:rsidRPr="00163705">
        <w:rPr>
          <w:rFonts w:ascii="宋体" w:hAnsi="宋体" w:hint="eastAsia"/>
          <w:b/>
          <w:sz w:val="24"/>
        </w:rPr>
        <w:t>广场</w:t>
      </w:r>
      <w:proofErr w:type="gramStart"/>
      <w:r w:rsidRPr="00163705">
        <w:rPr>
          <w:rFonts w:ascii="宋体" w:hAnsi="宋体" w:hint="eastAsia"/>
          <w:b/>
          <w:sz w:val="24"/>
        </w:rPr>
        <w:t>意庭楼</w:t>
      </w:r>
      <w:proofErr w:type="gramEnd"/>
      <w:r w:rsidRPr="00163705">
        <w:rPr>
          <w:rFonts w:ascii="宋体" w:hAnsi="宋体" w:hint="eastAsia"/>
          <w:b/>
          <w:sz w:val="24"/>
        </w:rPr>
        <w:t>8楼。</w:t>
      </w:r>
    </w:p>
    <w:p w14:paraId="4C2F32CB" w14:textId="77777777" w:rsidR="00244BC0" w:rsidRPr="00163705" w:rsidRDefault="00000000" w:rsidP="00163705">
      <w:pPr>
        <w:spacing w:line="360" w:lineRule="auto"/>
        <w:ind w:firstLineChars="200" w:firstLine="482"/>
        <w:rPr>
          <w:rFonts w:ascii="宋体" w:hAnsi="宋体"/>
          <w:b/>
          <w:sz w:val="24"/>
        </w:rPr>
      </w:pPr>
      <w:r w:rsidRPr="00163705">
        <w:rPr>
          <w:rFonts w:ascii="宋体" w:hAnsi="宋体" w:hint="eastAsia"/>
          <w:b/>
          <w:sz w:val="24"/>
        </w:rPr>
        <w:t>申报时间：工作日的上午9：00-11：30，下午14：00-17：00</w:t>
      </w:r>
    </w:p>
    <w:p w14:paraId="49BC7DBF" w14:textId="77777777" w:rsidR="00244BC0" w:rsidRPr="00163705" w:rsidRDefault="00000000" w:rsidP="00163705">
      <w:pPr>
        <w:spacing w:line="360" w:lineRule="auto"/>
        <w:ind w:firstLineChars="200" w:firstLine="482"/>
        <w:rPr>
          <w:rFonts w:ascii="宋体" w:hAnsi="宋体"/>
          <w:b/>
          <w:sz w:val="24"/>
        </w:rPr>
      </w:pPr>
      <w:r w:rsidRPr="00163705">
        <w:rPr>
          <w:rFonts w:ascii="宋体" w:hAnsi="宋体" w:hint="eastAsia"/>
          <w:b/>
          <w:sz w:val="24"/>
        </w:rPr>
        <w:t>联系人：罗</w:t>
      </w:r>
      <w:r w:rsidRPr="00163705">
        <w:rPr>
          <w:rFonts w:ascii="宋体" w:hAnsi="宋体"/>
          <w:b/>
          <w:sz w:val="24"/>
        </w:rPr>
        <w:t>律师，联系电话：</w:t>
      </w:r>
      <w:r w:rsidRPr="00163705">
        <w:rPr>
          <w:rFonts w:ascii="宋体" w:hAnsi="宋体" w:hint="eastAsia"/>
          <w:b/>
          <w:sz w:val="24"/>
        </w:rPr>
        <w:t>15967893018</w:t>
      </w:r>
      <w:r w:rsidRPr="00163705">
        <w:rPr>
          <w:rFonts w:ascii="宋体" w:hAnsi="宋体"/>
          <w:b/>
          <w:sz w:val="24"/>
        </w:rPr>
        <w:t>。</w:t>
      </w:r>
    </w:p>
    <w:p w14:paraId="5F30E6B8" w14:textId="77777777" w:rsidR="00244BC0" w:rsidRPr="00163705" w:rsidRDefault="00000000" w:rsidP="00163705">
      <w:pPr>
        <w:spacing w:line="360" w:lineRule="auto"/>
        <w:ind w:firstLineChars="200" w:firstLine="480"/>
        <w:rPr>
          <w:rFonts w:ascii="宋体" w:hAnsi="宋体"/>
          <w:bCs/>
          <w:sz w:val="24"/>
        </w:rPr>
      </w:pPr>
      <w:r w:rsidRPr="008672CC">
        <w:rPr>
          <w:rFonts w:ascii="宋体" w:hAnsi="宋体" w:hint="eastAsia"/>
          <w:bCs/>
          <w:sz w:val="24"/>
        </w:rPr>
        <w:t>2.邮寄申报的，</w:t>
      </w:r>
      <w:r w:rsidRPr="00163705">
        <w:rPr>
          <w:rFonts w:ascii="宋体" w:hAnsi="宋体" w:hint="eastAsia"/>
          <w:b/>
          <w:sz w:val="24"/>
        </w:rPr>
        <w:t>请邮寄至浙江省宁波市</w:t>
      </w:r>
      <w:proofErr w:type="gramStart"/>
      <w:r w:rsidRPr="00163705">
        <w:rPr>
          <w:rFonts w:ascii="宋体" w:hAnsi="宋体" w:hint="eastAsia"/>
          <w:b/>
          <w:sz w:val="24"/>
        </w:rPr>
        <w:t>鄞</w:t>
      </w:r>
      <w:proofErr w:type="gramEnd"/>
      <w:r w:rsidRPr="00163705">
        <w:rPr>
          <w:rFonts w:ascii="宋体" w:hAnsi="宋体" w:hint="eastAsia"/>
          <w:b/>
          <w:sz w:val="24"/>
        </w:rPr>
        <w:t>州区江东北路475号和</w:t>
      </w:r>
      <w:proofErr w:type="gramStart"/>
      <w:r w:rsidRPr="00163705">
        <w:rPr>
          <w:rFonts w:ascii="宋体" w:hAnsi="宋体" w:hint="eastAsia"/>
          <w:b/>
          <w:sz w:val="24"/>
        </w:rPr>
        <w:t>丰创意</w:t>
      </w:r>
      <w:proofErr w:type="gramEnd"/>
      <w:r w:rsidRPr="00163705">
        <w:rPr>
          <w:rFonts w:ascii="宋体" w:hAnsi="宋体" w:hint="eastAsia"/>
          <w:b/>
          <w:sz w:val="24"/>
        </w:rPr>
        <w:t>广场</w:t>
      </w:r>
      <w:proofErr w:type="gramStart"/>
      <w:r w:rsidRPr="00163705">
        <w:rPr>
          <w:rFonts w:ascii="宋体" w:hAnsi="宋体" w:hint="eastAsia"/>
          <w:b/>
          <w:sz w:val="24"/>
        </w:rPr>
        <w:t>意庭楼</w:t>
      </w:r>
      <w:proofErr w:type="gramEnd"/>
      <w:r w:rsidRPr="00163705">
        <w:rPr>
          <w:rFonts w:ascii="宋体" w:hAnsi="宋体" w:hint="eastAsia"/>
          <w:b/>
          <w:sz w:val="24"/>
        </w:rPr>
        <w:t>8楼，邮政编码：3</w:t>
      </w:r>
      <w:r w:rsidRPr="00163705">
        <w:rPr>
          <w:rFonts w:ascii="宋体" w:hAnsi="宋体"/>
          <w:b/>
          <w:sz w:val="24"/>
        </w:rPr>
        <w:t>15040</w:t>
      </w:r>
      <w:r w:rsidRPr="00163705">
        <w:rPr>
          <w:rFonts w:ascii="宋体" w:hAnsi="宋体" w:hint="eastAsia"/>
          <w:b/>
          <w:sz w:val="24"/>
        </w:rPr>
        <w:t>，收件人：罗</w:t>
      </w:r>
      <w:r w:rsidRPr="00163705">
        <w:rPr>
          <w:rFonts w:ascii="宋体" w:hAnsi="宋体"/>
          <w:b/>
          <w:sz w:val="24"/>
        </w:rPr>
        <w:t>律师，联系电话：</w:t>
      </w:r>
      <w:r w:rsidRPr="00163705">
        <w:rPr>
          <w:rFonts w:ascii="宋体" w:hAnsi="宋体" w:hint="eastAsia"/>
          <w:b/>
          <w:sz w:val="24"/>
        </w:rPr>
        <w:t>15967893018。请在</w:t>
      </w:r>
      <w:proofErr w:type="gramStart"/>
      <w:r w:rsidRPr="00163705">
        <w:rPr>
          <w:rFonts w:ascii="宋体" w:hAnsi="宋体" w:hint="eastAsia"/>
          <w:b/>
          <w:sz w:val="24"/>
        </w:rPr>
        <w:t>邮寄面单注明</w:t>
      </w:r>
      <w:proofErr w:type="gramEnd"/>
      <w:r w:rsidRPr="00163705">
        <w:rPr>
          <w:rFonts w:ascii="宋体" w:hAnsi="宋体" w:hint="eastAsia"/>
          <w:b/>
          <w:sz w:val="24"/>
        </w:rPr>
        <w:t>“[志方公司]债权申报”字样，并保留邮件寄送底单。</w:t>
      </w:r>
      <w:r w:rsidRPr="00163705">
        <w:rPr>
          <w:rFonts w:ascii="宋体" w:hAnsi="宋体" w:hint="eastAsia"/>
          <w:bCs/>
          <w:sz w:val="24"/>
        </w:rPr>
        <w:t>管理人将在收到申报材料之后确定时间核对证据原件。</w:t>
      </w:r>
    </w:p>
    <w:p w14:paraId="721014FB" w14:textId="77777777" w:rsidR="00244BC0" w:rsidRPr="00163705" w:rsidRDefault="00000000" w:rsidP="00163705">
      <w:pPr>
        <w:spacing w:line="360" w:lineRule="auto"/>
        <w:ind w:firstLineChars="200" w:firstLine="480"/>
        <w:rPr>
          <w:rFonts w:ascii="宋体" w:hAnsi="宋体"/>
          <w:b/>
          <w:sz w:val="24"/>
        </w:rPr>
      </w:pPr>
      <w:r w:rsidRPr="00163705">
        <w:rPr>
          <w:rFonts w:ascii="宋体" w:hAnsi="宋体" w:hint="eastAsia"/>
          <w:bCs/>
          <w:sz w:val="24"/>
        </w:rPr>
        <w:t>申报人应当如实、详细填写并提供完整、真实有效的申报材料。管理人如认为债权人提交文件材料不完整，可通过短信、邮件或电话等方式要求其补充提交文件材料。</w:t>
      </w:r>
      <w:r w:rsidRPr="00163705">
        <w:rPr>
          <w:rFonts w:ascii="宋体" w:hAnsi="宋体" w:hint="eastAsia"/>
          <w:b/>
          <w:sz w:val="24"/>
        </w:rPr>
        <w:t>无论以何种方式申报，如债权人未能在管理人确定的时间内提供证据原件的，申报的债权管理人可以不予确认。</w:t>
      </w:r>
    </w:p>
    <w:p w14:paraId="6E01CFDA" w14:textId="7E500109" w:rsidR="00244BC0" w:rsidRPr="00163705" w:rsidRDefault="00000000" w:rsidP="00163705">
      <w:pPr>
        <w:spacing w:line="360" w:lineRule="auto"/>
        <w:ind w:firstLineChars="200" w:firstLine="480"/>
        <w:rPr>
          <w:rFonts w:ascii="宋体" w:hAnsi="宋体"/>
          <w:bCs/>
          <w:sz w:val="24"/>
        </w:rPr>
      </w:pPr>
      <w:r w:rsidRPr="00163705">
        <w:rPr>
          <w:rFonts w:ascii="宋体" w:hAnsi="宋体" w:hint="eastAsia"/>
          <w:bCs/>
          <w:sz w:val="24"/>
        </w:rPr>
        <w:t>3.建议债权人尽量选择邮寄方式进行债权申报，避免多人聚集至管理人处</w:t>
      </w:r>
      <w:r w:rsidR="00163705">
        <w:rPr>
          <w:rFonts w:ascii="宋体" w:hAnsi="宋体" w:hint="eastAsia"/>
          <w:bCs/>
          <w:sz w:val="24"/>
        </w:rPr>
        <w:t>，降低申报效率</w:t>
      </w:r>
      <w:r w:rsidRPr="00163705">
        <w:rPr>
          <w:rFonts w:ascii="宋体" w:hAnsi="宋体" w:hint="eastAsia"/>
          <w:bCs/>
          <w:sz w:val="24"/>
        </w:rPr>
        <w:t>。</w:t>
      </w:r>
    </w:p>
    <w:p w14:paraId="568FC2F9" w14:textId="77777777" w:rsidR="00244BC0" w:rsidRPr="00163705" w:rsidRDefault="00000000" w:rsidP="00163705">
      <w:pPr>
        <w:spacing w:line="360" w:lineRule="auto"/>
        <w:ind w:firstLineChars="200" w:firstLine="482"/>
        <w:rPr>
          <w:rFonts w:ascii="宋体" w:hAnsi="宋体"/>
          <w:b/>
          <w:sz w:val="24"/>
        </w:rPr>
      </w:pPr>
      <w:r w:rsidRPr="00163705">
        <w:rPr>
          <w:rFonts w:ascii="宋体" w:hAnsi="宋体" w:hint="eastAsia"/>
          <w:b/>
          <w:sz w:val="24"/>
        </w:rPr>
        <w:t>三、填写债权申报材料需注意的问题</w:t>
      </w:r>
    </w:p>
    <w:p w14:paraId="6437B022" w14:textId="77777777" w:rsidR="00244BC0" w:rsidRPr="008672CC" w:rsidRDefault="00000000" w:rsidP="00163705">
      <w:pPr>
        <w:spacing w:line="360" w:lineRule="auto"/>
        <w:ind w:firstLineChars="200" w:firstLine="482"/>
        <w:rPr>
          <w:rFonts w:ascii="宋体" w:hAnsi="宋体"/>
          <w:b/>
          <w:sz w:val="24"/>
        </w:rPr>
      </w:pPr>
      <w:r w:rsidRPr="008672CC">
        <w:rPr>
          <w:rFonts w:ascii="宋体" w:hAnsi="宋体" w:hint="eastAsia"/>
          <w:b/>
          <w:sz w:val="24"/>
        </w:rPr>
        <w:t>（一）</w:t>
      </w:r>
      <w:r w:rsidRPr="008672CC">
        <w:rPr>
          <w:rFonts w:ascii="宋体" w:hAnsi="宋体"/>
          <w:b/>
          <w:sz w:val="24"/>
        </w:rPr>
        <w:t>申报债权所需提交材料</w:t>
      </w:r>
    </w:p>
    <w:p w14:paraId="476CF4D9" w14:textId="77777777" w:rsidR="00244BC0" w:rsidRPr="00163705" w:rsidRDefault="00000000" w:rsidP="00163705">
      <w:pPr>
        <w:spacing w:line="360" w:lineRule="auto"/>
        <w:ind w:firstLineChars="200" w:firstLine="482"/>
        <w:rPr>
          <w:rFonts w:ascii="宋体" w:hAnsi="宋体"/>
          <w:b/>
          <w:sz w:val="24"/>
          <w:u w:val="single"/>
        </w:rPr>
      </w:pPr>
      <w:r w:rsidRPr="00163705">
        <w:rPr>
          <w:rFonts w:ascii="宋体" w:hAnsi="宋体"/>
          <w:b/>
          <w:sz w:val="24"/>
          <w:u w:val="single"/>
        </w:rPr>
        <w:t>下述所有债权申报材料应加盖公章（单位债权人）或签字（个人债权人）。债权人申报债权时，下述材料齐全方可登记所申报债权。</w:t>
      </w:r>
    </w:p>
    <w:p w14:paraId="39FA0345" w14:textId="0142E708" w:rsidR="00244BC0" w:rsidRPr="008672CC" w:rsidRDefault="00000000" w:rsidP="00163705">
      <w:pPr>
        <w:spacing w:line="360" w:lineRule="auto"/>
        <w:ind w:firstLineChars="200" w:firstLine="480"/>
        <w:rPr>
          <w:rFonts w:ascii="宋体" w:hAnsi="宋体"/>
          <w:bCs/>
          <w:sz w:val="24"/>
        </w:rPr>
      </w:pPr>
      <w:r w:rsidRPr="00163705">
        <w:rPr>
          <w:rFonts w:ascii="宋体" w:hAnsi="宋体" w:hint="eastAsia"/>
          <w:bCs/>
          <w:sz w:val="24"/>
        </w:rPr>
        <w:t>债权人在申报债权时，应当提供以下</w:t>
      </w:r>
      <w:r w:rsidRPr="008672CC">
        <w:rPr>
          <w:rFonts w:ascii="宋体" w:hAnsi="宋体" w:hint="eastAsia"/>
          <w:bCs/>
          <w:sz w:val="24"/>
        </w:rPr>
        <w:t>材料：</w:t>
      </w:r>
      <w:r w:rsidRPr="008672CC">
        <w:rPr>
          <w:rFonts w:ascii="宋体" w:hAnsi="宋体"/>
          <w:bCs/>
          <w:sz w:val="24"/>
        </w:rPr>
        <w:t>主体资格材料</w:t>
      </w:r>
      <w:r w:rsidRPr="008672CC">
        <w:rPr>
          <w:rFonts w:ascii="宋体" w:hAnsi="宋体" w:hint="eastAsia"/>
          <w:bCs/>
          <w:sz w:val="24"/>
        </w:rPr>
        <w:t>、</w:t>
      </w:r>
      <w:r w:rsidRPr="008672CC">
        <w:rPr>
          <w:rFonts w:ascii="宋体" w:hAnsi="宋体"/>
          <w:bCs/>
          <w:sz w:val="24"/>
        </w:rPr>
        <w:t>授权委托材料</w:t>
      </w:r>
      <w:r w:rsidRPr="008672CC">
        <w:rPr>
          <w:rFonts w:ascii="宋体" w:hAnsi="宋体" w:hint="eastAsia"/>
          <w:bCs/>
          <w:sz w:val="24"/>
        </w:rPr>
        <w:t>、《债权申报表》、《债权计算清单》、《债权申报证明材料清单》、《债权人地址及联系方式确认书》、</w:t>
      </w:r>
      <w:r w:rsidR="000D0C1A" w:rsidRPr="008672CC">
        <w:rPr>
          <w:rFonts w:ascii="宋体" w:hAnsi="宋体" w:hint="eastAsia"/>
          <w:bCs/>
          <w:sz w:val="24"/>
        </w:rPr>
        <w:t>《</w:t>
      </w:r>
      <w:r w:rsidRPr="008672CC">
        <w:rPr>
          <w:rFonts w:ascii="宋体" w:hAnsi="宋体"/>
          <w:bCs/>
          <w:sz w:val="24"/>
        </w:rPr>
        <w:t>债权</w:t>
      </w:r>
      <w:r w:rsidRPr="008672CC">
        <w:rPr>
          <w:rFonts w:ascii="宋体" w:hAnsi="宋体" w:hint="eastAsia"/>
          <w:bCs/>
          <w:sz w:val="24"/>
        </w:rPr>
        <w:t>证明证据材料</w:t>
      </w:r>
      <w:r w:rsidR="000D0C1A" w:rsidRPr="008672CC">
        <w:rPr>
          <w:rFonts w:ascii="宋体" w:hAnsi="宋体" w:hint="eastAsia"/>
          <w:bCs/>
          <w:sz w:val="24"/>
        </w:rPr>
        <w:t>》</w:t>
      </w:r>
      <w:r w:rsidRPr="008672CC">
        <w:rPr>
          <w:rFonts w:ascii="宋体" w:hAnsi="宋体" w:hint="eastAsia"/>
          <w:bCs/>
          <w:sz w:val="24"/>
        </w:rPr>
        <w:t>、</w:t>
      </w:r>
      <w:r w:rsidR="000D0C1A" w:rsidRPr="008672CC">
        <w:rPr>
          <w:rFonts w:ascii="宋体" w:hAnsi="宋体" w:hint="eastAsia"/>
          <w:bCs/>
          <w:sz w:val="24"/>
        </w:rPr>
        <w:t>《</w:t>
      </w:r>
      <w:r w:rsidRPr="008672CC">
        <w:rPr>
          <w:rFonts w:ascii="宋体" w:hAnsi="宋体" w:hint="eastAsia"/>
          <w:bCs/>
          <w:sz w:val="24"/>
        </w:rPr>
        <w:t>承诺函</w:t>
      </w:r>
      <w:r w:rsidR="000D0C1A" w:rsidRPr="008672CC">
        <w:rPr>
          <w:rFonts w:ascii="宋体" w:hAnsi="宋体" w:hint="eastAsia"/>
          <w:bCs/>
          <w:sz w:val="24"/>
        </w:rPr>
        <w:t>》</w:t>
      </w:r>
      <w:r w:rsidRPr="008672CC">
        <w:rPr>
          <w:rFonts w:ascii="宋体" w:hAnsi="宋体" w:hint="eastAsia"/>
          <w:bCs/>
          <w:sz w:val="24"/>
        </w:rPr>
        <w:t>及</w:t>
      </w:r>
      <w:r w:rsidRPr="008672CC">
        <w:rPr>
          <w:rFonts w:ascii="宋体" w:hAnsi="宋体"/>
          <w:bCs/>
          <w:sz w:val="24"/>
        </w:rPr>
        <w:t>您单位/您</w:t>
      </w:r>
      <w:r w:rsidRPr="008672CC">
        <w:rPr>
          <w:rFonts w:ascii="宋体" w:hAnsi="宋体" w:hint="eastAsia"/>
          <w:bCs/>
          <w:sz w:val="24"/>
        </w:rPr>
        <w:t>认为必要的其他材料。</w:t>
      </w:r>
    </w:p>
    <w:p w14:paraId="475C511F" w14:textId="77777777" w:rsidR="00244BC0" w:rsidRPr="008672CC" w:rsidRDefault="00000000" w:rsidP="000D0C1A">
      <w:pPr>
        <w:spacing w:line="360" w:lineRule="auto"/>
        <w:ind w:firstLineChars="200" w:firstLine="482"/>
        <w:rPr>
          <w:rFonts w:ascii="宋体" w:hAnsi="宋体"/>
          <w:b/>
          <w:sz w:val="24"/>
        </w:rPr>
      </w:pPr>
      <w:r w:rsidRPr="008672CC">
        <w:rPr>
          <w:rFonts w:ascii="宋体" w:hAnsi="宋体" w:hint="eastAsia"/>
          <w:b/>
          <w:sz w:val="24"/>
        </w:rPr>
        <w:t>（二）根据规定，人民法院受理破产清算时对债务人享有债权的债权人，可以依法向管理人申报债权。</w:t>
      </w:r>
    </w:p>
    <w:p w14:paraId="3BA0F10C"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债权人在申报债权时应当注意以下几点：</w:t>
      </w:r>
    </w:p>
    <w:p w14:paraId="284C2A95"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⑴申报债权时请如实填写债权是否已到期；</w:t>
      </w:r>
    </w:p>
    <w:p w14:paraId="0D0A6C13"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⑵附条件、附期限的债权和诉讼、仲裁未决的债权，债权人可以申报；</w:t>
      </w:r>
    </w:p>
    <w:p w14:paraId="63E0D57D"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⑶债权人申报债权时，应当书面说明债权的数额和有无财产担保情况，并提交有关证据，申报的债权是连带债权的，应当说明；</w:t>
      </w:r>
    </w:p>
    <w:p w14:paraId="436B0C47"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lastRenderedPageBreak/>
        <w:t>⑷连带债权人可以由其中一人代表全体连带债权人申报债权，也可以共同申报债权；</w:t>
      </w:r>
    </w:p>
    <w:p w14:paraId="7CC2E0E6"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⑸被申请人的保证人或者其他连带债务人已经代替被申请人清偿债务的，可就其对被申请人的求偿权申报债权；</w:t>
      </w:r>
    </w:p>
    <w:p w14:paraId="5B3AC0FA"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⑹被申请人的保证人或者其他连带债务人尚未代替被申请人清偿债务的，以其对被申请人的将来求偿权申报债权，但债权人已经向管理人申报全部债权的除外；</w:t>
      </w:r>
    </w:p>
    <w:p w14:paraId="780A2689"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⑺管理人或者被申请人依照相关法律规定解除合同的，对方当事人以因合同解除所产生的损害赔偿请求权申报债权；</w:t>
      </w:r>
    </w:p>
    <w:p w14:paraId="38754F4E"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⑻被申请人是委托合同的委托人，被裁定适用相关法律规定的程序，受托人不知该事实，继续处理委托事务的，受托人以由此产生的请求权申报债权；</w:t>
      </w:r>
    </w:p>
    <w:p w14:paraId="07702ECB"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⑼被申请人是票据的出票人，被裁定适用相关法律规定的程序，该票据的付款人继续付款或者承兑的，付款人以由此产生的请求权申报债权；</w:t>
      </w:r>
    </w:p>
    <w:p w14:paraId="75BFD1D9"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⑽被申请人</w:t>
      </w:r>
      <w:r w:rsidRPr="000D0C1A">
        <w:rPr>
          <w:rFonts w:ascii="宋体" w:hAnsi="宋体"/>
          <w:bCs/>
          <w:sz w:val="24"/>
        </w:rPr>
        <w:t>所欠职工的工资和医疗、伤残补助、抚恤费用，所欠的应当划入职工个人账户的基本养老保险、基本医疗保险费用，以及法律、行政法规规定应当支付给职工的补偿金，</w:t>
      </w:r>
      <w:r w:rsidRPr="000D0C1A">
        <w:rPr>
          <w:rFonts w:ascii="宋体" w:hAnsi="宋体" w:hint="eastAsia"/>
          <w:bCs/>
          <w:sz w:val="24"/>
        </w:rPr>
        <w:t>职工应当作为债权人予以申报；</w:t>
      </w:r>
    </w:p>
    <w:p w14:paraId="5AE26332"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⑾法律规定其他可以申报的债权，债权人应当予以申报</w:t>
      </w:r>
      <w:r w:rsidRPr="000D0C1A">
        <w:rPr>
          <w:rFonts w:ascii="宋体" w:hAnsi="宋体"/>
          <w:bCs/>
          <w:sz w:val="24"/>
        </w:rPr>
        <w:t>。</w:t>
      </w:r>
    </w:p>
    <w:p w14:paraId="3A046EA0"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⑿</w:t>
      </w:r>
      <w:r w:rsidRPr="000D0C1A">
        <w:rPr>
          <w:rFonts w:ascii="宋体" w:hAnsi="宋体"/>
          <w:bCs/>
          <w:sz w:val="24"/>
        </w:rPr>
        <w:t>债务人所欠职工的工资和医疗、伤残补助、抚恤费用，所欠的应当划入职工个人账户的基本养老保险、基本医疗保险费用，以及法律、行政法规规定应当支付给职工的补偿金，不必申报，由管理人调查后列出清单并予以公示</w:t>
      </w:r>
      <w:r w:rsidRPr="000D0C1A">
        <w:rPr>
          <w:rFonts w:ascii="宋体" w:hAnsi="宋体" w:hint="eastAsia"/>
          <w:bCs/>
          <w:sz w:val="24"/>
        </w:rPr>
        <w:t>。</w:t>
      </w:r>
    </w:p>
    <w:p w14:paraId="5714B475" w14:textId="77777777" w:rsidR="00244BC0" w:rsidRPr="000D0C1A" w:rsidRDefault="00000000" w:rsidP="000D0C1A">
      <w:pPr>
        <w:spacing w:line="360" w:lineRule="auto"/>
        <w:ind w:firstLineChars="200" w:firstLine="482"/>
        <w:rPr>
          <w:rFonts w:ascii="宋体" w:hAnsi="宋体"/>
          <w:b/>
          <w:sz w:val="24"/>
        </w:rPr>
      </w:pPr>
      <w:r w:rsidRPr="000D0C1A">
        <w:rPr>
          <w:rFonts w:ascii="宋体" w:hAnsi="宋体" w:hint="eastAsia"/>
          <w:b/>
          <w:sz w:val="24"/>
        </w:rPr>
        <w:t>（三）填写债权申报材料需注意的问题</w:t>
      </w:r>
    </w:p>
    <w:p w14:paraId="505BDF85" w14:textId="77777777" w:rsidR="00244BC0" w:rsidRPr="000D0C1A" w:rsidRDefault="00000000" w:rsidP="000D0C1A">
      <w:pPr>
        <w:spacing w:line="360" w:lineRule="auto"/>
        <w:ind w:firstLineChars="200" w:firstLine="482"/>
        <w:rPr>
          <w:rFonts w:ascii="宋体" w:hAnsi="宋体"/>
          <w:b/>
          <w:sz w:val="24"/>
        </w:rPr>
      </w:pPr>
      <w:r w:rsidRPr="000D0C1A">
        <w:rPr>
          <w:rFonts w:ascii="宋体" w:hAnsi="宋体" w:hint="eastAsia"/>
          <w:b/>
          <w:sz w:val="24"/>
        </w:rPr>
        <w:t>1.</w:t>
      </w:r>
      <w:r w:rsidRPr="000D0C1A">
        <w:rPr>
          <w:rFonts w:ascii="宋体" w:hAnsi="宋体"/>
          <w:b/>
          <w:sz w:val="24"/>
        </w:rPr>
        <w:t>主体资格材料</w:t>
      </w:r>
    </w:p>
    <w:p w14:paraId="6F9AC42F"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⑴</w:t>
      </w:r>
      <w:r w:rsidRPr="000D0C1A">
        <w:rPr>
          <w:rFonts w:ascii="宋体" w:hAnsi="宋体"/>
          <w:bCs/>
          <w:sz w:val="24"/>
        </w:rPr>
        <w:t>债权人为</w:t>
      </w:r>
      <w:r w:rsidRPr="000D0C1A">
        <w:rPr>
          <w:rFonts w:ascii="宋体" w:hAnsi="宋体" w:hint="eastAsia"/>
          <w:bCs/>
          <w:sz w:val="24"/>
        </w:rPr>
        <w:t>法人或非法人组织的，应当提供营业执照（或事业单位法人证书、社会团体法人证书等能够证明债权人法律主体资格的证书）复印件，金融机构需要另提交金融许可证复印件。</w:t>
      </w:r>
      <w:r w:rsidRPr="000D0C1A">
        <w:rPr>
          <w:rFonts w:ascii="宋体" w:hAnsi="宋体"/>
          <w:bCs/>
          <w:sz w:val="24"/>
        </w:rPr>
        <w:t>曾变更单位名称且债权申报材料反映您单位变更前名称的，请提交相关证明文件（如工商局出具并盖章的企业名称变更登记工商档案）。</w:t>
      </w:r>
      <w:r w:rsidRPr="000D0C1A">
        <w:rPr>
          <w:rFonts w:ascii="宋体" w:hAnsi="宋体" w:hint="eastAsia"/>
          <w:bCs/>
          <w:sz w:val="24"/>
        </w:rPr>
        <w:t>债权人为自然人的，应当提供本人身份证明</w:t>
      </w:r>
      <w:r w:rsidRPr="000D0C1A">
        <w:rPr>
          <w:rFonts w:ascii="宋体" w:hAnsi="宋体"/>
          <w:bCs/>
          <w:sz w:val="24"/>
        </w:rPr>
        <w:t>（如身份证或护照）</w:t>
      </w:r>
      <w:r w:rsidRPr="000D0C1A">
        <w:rPr>
          <w:rFonts w:ascii="宋体" w:hAnsi="宋体" w:hint="eastAsia"/>
          <w:bCs/>
          <w:sz w:val="24"/>
        </w:rPr>
        <w:t>复印件。</w:t>
      </w:r>
    </w:p>
    <w:p w14:paraId="1F653B3C"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⑵</w:t>
      </w:r>
      <w:r w:rsidRPr="000D0C1A">
        <w:rPr>
          <w:rFonts w:ascii="宋体" w:hAnsi="宋体"/>
          <w:bCs/>
          <w:sz w:val="24"/>
        </w:rPr>
        <w:t>法定代表人/负责人身份证明书。</w:t>
      </w:r>
    </w:p>
    <w:p w14:paraId="099E1F87"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⑶</w:t>
      </w:r>
      <w:r w:rsidRPr="000D0C1A">
        <w:rPr>
          <w:rFonts w:ascii="宋体" w:hAnsi="宋体"/>
          <w:bCs/>
          <w:sz w:val="24"/>
        </w:rPr>
        <w:t>法定代表人/负责人身份证明（如身份证或护照）复印件。</w:t>
      </w:r>
    </w:p>
    <w:p w14:paraId="122C3066" w14:textId="77777777" w:rsidR="00244BC0" w:rsidRPr="000D0C1A" w:rsidRDefault="00000000" w:rsidP="000D0C1A">
      <w:pPr>
        <w:spacing w:line="360" w:lineRule="auto"/>
        <w:ind w:firstLineChars="200" w:firstLine="482"/>
        <w:rPr>
          <w:rFonts w:ascii="宋体" w:hAnsi="宋体"/>
          <w:b/>
          <w:sz w:val="24"/>
        </w:rPr>
      </w:pPr>
      <w:r w:rsidRPr="000D0C1A">
        <w:rPr>
          <w:rFonts w:ascii="宋体" w:hAnsi="宋体" w:hint="eastAsia"/>
          <w:b/>
          <w:sz w:val="24"/>
        </w:rPr>
        <w:lastRenderedPageBreak/>
        <w:t>2.</w:t>
      </w:r>
      <w:r w:rsidRPr="000D0C1A">
        <w:rPr>
          <w:rFonts w:ascii="宋体" w:hAnsi="宋体"/>
          <w:b/>
          <w:sz w:val="24"/>
        </w:rPr>
        <w:t>授权委托材料</w:t>
      </w:r>
    </w:p>
    <w:p w14:paraId="44496EEE"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⑴</w:t>
      </w:r>
      <w:r w:rsidRPr="000D0C1A">
        <w:rPr>
          <w:rFonts w:ascii="宋体" w:hAnsi="宋体"/>
          <w:bCs/>
          <w:sz w:val="24"/>
        </w:rPr>
        <w:t>如委托代理人参加</w:t>
      </w:r>
      <w:r w:rsidRPr="000D0C1A">
        <w:rPr>
          <w:rFonts w:ascii="宋体" w:hAnsi="宋体" w:hint="eastAsia"/>
          <w:bCs/>
          <w:sz w:val="24"/>
        </w:rPr>
        <w:t>破产</w:t>
      </w:r>
      <w:r w:rsidRPr="000D0C1A">
        <w:rPr>
          <w:rFonts w:ascii="宋体" w:hAnsi="宋体"/>
          <w:bCs/>
          <w:sz w:val="24"/>
        </w:rPr>
        <w:t>清算程序需提交《授权委托书》（如单位债权人法定代表人/负责人或</w:t>
      </w:r>
      <w:r w:rsidRPr="000D0C1A">
        <w:rPr>
          <w:rFonts w:ascii="宋体" w:hAnsi="宋体" w:hint="eastAsia"/>
          <w:bCs/>
          <w:sz w:val="24"/>
        </w:rPr>
        <w:t>自然</w:t>
      </w:r>
      <w:r w:rsidRPr="000D0C1A">
        <w:rPr>
          <w:rFonts w:ascii="宋体" w:hAnsi="宋体"/>
          <w:bCs/>
          <w:sz w:val="24"/>
        </w:rPr>
        <w:t>人债权人亲自申报债权并参加</w:t>
      </w:r>
      <w:r w:rsidRPr="000D0C1A">
        <w:rPr>
          <w:rFonts w:ascii="宋体" w:hAnsi="宋体" w:hint="eastAsia"/>
          <w:bCs/>
          <w:sz w:val="24"/>
        </w:rPr>
        <w:t>破产</w:t>
      </w:r>
      <w:r w:rsidRPr="000D0C1A">
        <w:rPr>
          <w:rFonts w:ascii="宋体" w:hAnsi="宋体"/>
          <w:bCs/>
          <w:sz w:val="24"/>
        </w:rPr>
        <w:t>清算程序的无需提交）。</w:t>
      </w:r>
    </w:p>
    <w:p w14:paraId="50316AF0"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⑵</w:t>
      </w:r>
      <w:r w:rsidRPr="000D0C1A">
        <w:rPr>
          <w:rFonts w:ascii="宋体" w:hAnsi="宋体"/>
          <w:bCs/>
          <w:sz w:val="24"/>
        </w:rPr>
        <w:t>委托代理人身份证明（如身份证或护照）复印件。</w:t>
      </w:r>
    </w:p>
    <w:p w14:paraId="12E06829"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⑶</w:t>
      </w:r>
      <w:r w:rsidRPr="000D0C1A">
        <w:rPr>
          <w:rFonts w:ascii="宋体" w:hAnsi="宋体"/>
          <w:bCs/>
          <w:sz w:val="24"/>
        </w:rPr>
        <w:t>如委托律师参与</w:t>
      </w:r>
      <w:r w:rsidRPr="000D0C1A">
        <w:rPr>
          <w:rFonts w:ascii="宋体" w:hAnsi="宋体" w:hint="eastAsia"/>
          <w:bCs/>
          <w:sz w:val="24"/>
        </w:rPr>
        <w:t>破产</w:t>
      </w:r>
      <w:r w:rsidRPr="000D0C1A">
        <w:rPr>
          <w:rFonts w:ascii="宋体" w:hAnsi="宋体"/>
          <w:bCs/>
          <w:sz w:val="24"/>
        </w:rPr>
        <w:t>清算程序需要提交律师证复印件和律师事务所</w:t>
      </w:r>
      <w:r w:rsidRPr="000D0C1A">
        <w:rPr>
          <w:rFonts w:ascii="宋体" w:hAnsi="宋体" w:hint="eastAsia"/>
          <w:bCs/>
          <w:sz w:val="24"/>
        </w:rPr>
        <w:t>公</w:t>
      </w:r>
      <w:r w:rsidRPr="000D0C1A">
        <w:rPr>
          <w:rFonts w:ascii="宋体" w:hAnsi="宋体"/>
          <w:bCs/>
          <w:sz w:val="24"/>
        </w:rPr>
        <w:t>函。</w:t>
      </w:r>
    </w:p>
    <w:p w14:paraId="4608A0BF" w14:textId="77777777" w:rsidR="00244BC0" w:rsidRPr="000D0C1A" w:rsidRDefault="00000000" w:rsidP="000D0C1A">
      <w:pPr>
        <w:spacing w:line="360" w:lineRule="auto"/>
        <w:ind w:firstLineChars="200" w:firstLine="482"/>
        <w:rPr>
          <w:rFonts w:ascii="宋体" w:hAnsi="宋体"/>
          <w:b/>
          <w:sz w:val="24"/>
        </w:rPr>
      </w:pPr>
      <w:r w:rsidRPr="000D0C1A">
        <w:rPr>
          <w:rFonts w:ascii="宋体" w:hAnsi="宋体" w:hint="eastAsia"/>
          <w:b/>
          <w:sz w:val="24"/>
        </w:rPr>
        <w:t>3.《债权申报表》</w:t>
      </w:r>
    </w:p>
    <w:p w14:paraId="540B8D89"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⑴</w:t>
      </w:r>
      <w:r w:rsidRPr="000D0C1A">
        <w:rPr>
          <w:rFonts w:ascii="宋体" w:hAnsi="宋体"/>
          <w:bCs/>
          <w:sz w:val="24"/>
        </w:rPr>
        <w:t>请注明申报债权的详细信息，包括债权形成情况简述、债权金额（包括总额、本金金额、利息金额、构成方式、计算方式及相关数字的出处）有无担保权/优先权、有无共同债权人、有无连带债务人、涉</w:t>
      </w:r>
      <w:proofErr w:type="gramStart"/>
      <w:r w:rsidRPr="000D0C1A">
        <w:rPr>
          <w:rFonts w:ascii="宋体" w:hAnsi="宋体"/>
          <w:bCs/>
          <w:sz w:val="24"/>
        </w:rPr>
        <w:t>诉情况</w:t>
      </w:r>
      <w:proofErr w:type="gramEnd"/>
      <w:r w:rsidRPr="000D0C1A">
        <w:rPr>
          <w:rFonts w:ascii="宋体" w:hAnsi="宋体"/>
          <w:bCs/>
          <w:sz w:val="24"/>
        </w:rPr>
        <w:t>等。</w:t>
      </w:r>
      <w:r w:rsidRPr="000D0C1A">
        <w:rPr>
          <w:rFonts w:ascii="宋体" w:hAnsi="宋体"/>
          <w:b/>
          <w:sz w:val="24"/>
          <w:u w:val="single"/>
        </w:rPr>
        <w:t>仅注明“按判决书”、“按法律规定”等视为未申报。</w:t>
      </w:r>
    </w:p>
    <w:p w14:paraId="5A41ABEA"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⑵申报的债权金额必须确定，外币必须转换成人民币计值，汇率以20</w:t>
      </w:r>
      <w:r w:rsidRPr="000D0C1A">
        <w:rPr>
          <w:rFonts w:ascii="宋体" w:hAnsi="宋体"/>
          <w:bCs/>
          <w:sz w:val="24"/>
        </w:rPr>
        <w:t>22</w:t>
      </w:r>
      <w:r w:rsidRPr="000D0C1A">
        <w:rPr>
          <w:rFonts w:ascii="宋体" w:hAnsi="宋体" w:hint="eastAsia"/>
          <w:bCs/>
          <w:sz w:val="24"/>
        </w:rPr>
        <w:t>年</w:t>
      </w:r>
      <w:r w:rsidRPr="000D0C1A">
        <w:rPr>
          <w:rFonts w:ascii="宋体" w:hAnsi="宋体"/>
          <w:bCs/>
          <w:sz w:val="24"/>
        </w:rPr>
        <w:t>1</w:t>
      </w:r>
      <w:r w:rsidRPr="000D0C1A">
        <w:rPr>
          <w:rFonts w:ascii="宋体" w:hAnsi="宋体" w:hint="eastAsia"/>
          <w:bCs/>
          <w:sz w:val="24"/>
        </w:rPr>
        <w:t>2月13日（法院裁定受理破产清算之日）中国人民银行公布的市场交易中间价为准。</w:t>
      </w:r>
    </w:p>
    <w:p w14:paraId="246D2679"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⑶</w:t>
      </w:r>
      <w:r w:rsidRPr="000D0C1A">
        <w:rPr>
          <w:rFonts w:ascii="宋体" w:hAnsi="宋体"/>
          <w:bCs/>
          <w:sz w:val="24"/>
        </w:rPr>
        <w:t>请在《债权申报表》中留下您单位/您的多种联系方式，如电子</w:t>
      </w:r>
      <w:r w:rsidRPr="000D0C1A">
        <w:rPr>
          <w:rFonts w:ascii="宋体" w:hAnsi="宋体" w:hint="eastAsia"/>
          <w:bCs/>
          <w:sz w:val="24"/>
        </w:rPr>
        <w:t>邮箱</w:t>
      </w:r>
      <w:r w:rsidRPr="000D0C1A">
        <w:rPr>
          <w:rFonts w:ascii="宋体" w:hAnsi="宋体"/>
          <w:bCs/>
          <w:sz w:val="24"/>
        </w:rPr>
        <w:t>、手机号等，以</w:t>
      </w:r>
      <w:r w:rsidRPr="000D0C1A">
        <w:rPr>
          <w:rFonts w:ascii="宋体" w:hAnsi="宋体" w:hint="eastAsia"/>
          <w:bCs/>
          <w:sz w:val="24"/>
        </w:rPr>
        <w:t>便管理人</w:t>
      </w:r>
      <w:r w:rsidRPr="000D0C1A">
        <w:rPr>
          <w:rFonts w:ascii="宋体" w:hAnsi="宋体"/>
          <w:bCs/>
          <w:sz w:val="24"/>
        </w:rPr>
        <w:t>与您单位/您联系。</w:t>
      </w:r>
    </w:p>
    <w:p w14:paraId="0A69AA1B"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⑷</w:t>
      </w:r>
      <w:r w:rsidRPr="000D0C1A">
        <w:rPr>
          <w:rFonts w:ascii="宋体" w:hAnsi="宋体"/>
          <w:bCs/>
          <w:sz w:val="24"/>
        </w:rPr>
        <w:t>提交材料的纸张规格应为A4纸；书写</w:t>
      </w:r>
      <w:proofErr w:type="gramStart"/>
      <w:r w:rsidRPr="000D0C1A">
        <w:rPr>
          <w:rFonts w:ascii="宋体" w:hAnsi="宋体"/>
          <w:bCs/>
          <w:sz w:val="24"/>
        </w:rPr>
        <w:t>均应用</w:t>
      </w:r>
      <w:proofErr w:type="gramEnd"/>
      <w:r w:rsidRPr="000D0C1A">
        <w:rPr>
          <w:rFonts w:ascii="宋体" w:hAnsi="宋体"/>
          <w:bCs/>
          <w:sz w:val="24"/>
        </w:rPr>
        <w:t>蓝黑</w:t>
      </w:r>
      <w:r w:rsidRPr="000D0C1A">
        <w:rPr>
          <w:rFonts w:ascii="宋体" w:hAnsi="宋体" w:hint="eastAsia"/>
          <w:bCs/>
          <w:sz w:val="24"/>
        </w:rPr>
        <w:t>、黑色</w:t>
      </w:r>
      <w:r w:rsidRPr="000D0C1A">
        <w:rPr>
          <w:rFonts w:ascii="宋体" w:hAnsi="宋体"/>
          <w:bCs/>
          <w:sz w:val="24"/>
        </w:rPr>
        <w:t>墨水，或打印件。</w:t>
      </w:r>
    </w:p>
    <w:p w14:paraId="12AF7F7D" w14:textId="77777777" w:rsidR="00244BC0" w:rsidRPr="000D0C1A" w:rsidRDefault="00000000" w:rsidP="000D0C1A">
      <w:pPr>
        <w:spacing w:line="360" w:lineRule="auto"/>
        <w:ind w:firstLineChars="200" w:firstLine="482"/>
        <w:rPr>
          <w:rFonts w:ascii="宋体" w:hAnsi="宋体"/>
          <w:b/>
          <w:sz w:val="24"/>
        </w:rPr>
      </w:pPr>
      <w:r w:rsidRPr="000D0C1A">
        <w:rPr>
          <w:rFonts w:ascii="宋体" w:hAnsi="宋体" w:hint="eastAsia"/>
          <w:b/>
          <w:sz w:val="24"/>
        </w:rPr>
        <w:t>4.《债权计算清单》</w:t>
      </w:r>
    </w:p>
    <w:p w14:paraId="71BAA24B"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请如实记录债权计算过程，如计算过程复杂，请附页说明。</w:t>
      </w:r>
    </w:p>
    <w:p w14:paraId="1FF106D1" w14:textId="77777777" w:rsidR="00244BC0" w:rsidRPr="000D0C1A" w:rsidRDefault="00000000" w:rsidP="000D0C1A">
      <w:pPr>
        <w:spacing w:line="360" w:lineRule="auto"/>
        <w:ind w:firstLineChars="200" w:firstLine="482"/>
        <w:rPr>
          <w:rFonts w:ascii="宋体" w:hAnsi="宋体"/>
          <w:b/>
          <w:sz w:val="24"/>
        </w:rPr>
      </w:pPr>
      <w:r w:rsidRPr="000D0C1A">
        <w:rPr>
          <w:rFonts w:ascii="宋体" w:hAnsi="宋体" w:hint="eastAsia"/>
          <w:b/>
          <w:sz w:val="24"/>
        </w:rPr>
        <w:t>5.《债权申报证明材料清单》</w:t>
      </w:r>
    </w:p>
    <w:p w14:paraId="7C9F453B"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债权申报证明材料清单应当列明全部证据材料及</w:t>
      </w:r>
      <w:r w:rsidRPr="000D0C1A">
        <w:rPr>
          <w:rFonts w:ascii="宋体" w:hAnsi="宋体"/>
          <w:bCs/>
          <w:sz w:val="24"/>
        </w:rPr>
        <w:t>您单位/您</w:t>
      </w:r>
      <w:r w:rsidRPr="000D0C1A">
        <w:rPr>
          <w:rFonts w:ascii="宋体" w:hAnsi="宋体" w:hint="eastAsia"/>
          <w:bCs/>
          <w:sz w:val="24"/>
        </w:rPr>
        <w:t>认为必要的其他材料。</w:t>
      </w:r>
    </w:p>
    <w:p w14:paraId="052FE950" w14:textId="77777777" w:rsidR="00244BC0" w:rsidRPr="000D0C1A" w:rsidRDefault="00000000" w:rsidP="000D0C1A">
      <w:pPr>
        <w:spacing w:line="360" w:lineRule="auto"/>
        <w:ind w:firstLineChars="200" w:firstLine="482"/>
        <w:rPr>
          <w:rFonts w:ascii="宋体" w:hAnsi="宋体"/>
          <w:b/>
          <w:sz w:val="24"/>
        </w:rPr>
      </w:pPr>
      <w:r w:rsidRPr="000D0C1A">
        <w:rPr>
          <w:rFonts w:ascii="宋体" w:hAnsi="宋体" w:hint="eastAsia"/>
          <w:b/>
          <w:sz w:val="24"/>
        </w:rPr>
        <w:t>6.《债权人地址及联系方式确认书》</w:t>
      </w:r>
    </w:p>
    <w:p w14:paraId="1A1665BA"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请准确填写《债权人地址及联系方式确认书》，人民法院、管理人将以该确认书记载的联系地址向您单位/您发送志方公司破产清算案件的相关材料，如清算方案确定清偿债权的，亦以该确认书记载的收款账户为支付途径。如您单位/您填写该确认书不实，导致相关材料无法送达或款项无法收到的，由您单位/您自行承担不利后果。</w:t>
      </w:r>
    </w:p>
    <w:p w14:paraId="15694149" w14:textId="3B4A23AC" w:rsidR="000D0C1A" w:rsidRDefault="001E7685" w:rsidP="000D0C1A">
      <w:pPr>
        <w:spacing w:line="360" w:lineRule="auto"/>
        <w:ind w:firstLineChars="200" w:firstLine="482"/>
        <w:rPr>
          <w:rFonts w:ascii="宋体" w:hAnsi="宋体"/>
          <w:b/>
          <w:sz w:val="24"/>
        </w:rPr>
      </w:pPr>
      <w:r>
        <w:rPr>
          <w:rFonts w:ascii="宋体" w:hAnsi="宋体"/>
          <w:b/>
          <w:sz w:val="24"/>
        </w:rPr>
        <w:t>7</w:t>
      </w:r>
      <w:r w:rsidR="000D0C1A">
        <w:rPr>
          <w:rFonts w:ascii="宋体" w:hAnsi="宋体"/>
          <w:b/>
          <w:sz w:val="24"/>
        </w:rPr>
        <w:t>.</w:t>
      </w:r>
      <w:r w:rsidR="000D0C1A" w:rsidRPr="000D0C1A">
        <w:rPr>
          <w:rFonts w:ascii="宋体" w:hAnsi="宋体" w:hint="eastAsia"/>
          <w:b/>
          <w:sz w:val="24"/>
        </w:rPr>
        <w:t>《承诺函》</w:t>
      </w:r>
    </w:p>
    <w:p w14:paraId="26426D56" w14:textId="27A2433E" w:rsidR="000153D0" w:rsidRDefault="000153D0" w:rsidP="000D0C1A">
      <w:pPr>
        <w:spacing w:line="360" w:lineRule="auto"/>
        <w:ind w:firstLineChars="200" w:firstLine="480"/>
        <w:rPr>
          <w:rFonts w:ascii="宋体" w:hAnsi="宋体"/>
          <w:b/>
          <w:sz w:val="24"/>
        </w:rPr>
      </w:pPr>
      <w:r w:rsidRPr="000153D0">
        <w:rPr>
          <w:rFonts w:ascii="宋体" w:hAnsi="宋体" w:hint="eastAsia"/>
          <w:bCs/>
          <w:sz w:val="24"/>
        </w:rPr>
        <w:lastRenderedPageBreak/>
        <w:t>请如实申报债权，</w:t>
      </w:r>
      <w:r>
        <w:rPr>
          <w:rFonts w:ascii="宋体" w:hAnsi="宋体" w:hint="eastAsia"/>
          <w:bCs/>
          <w:sz w:val="24"/>
        </w:rPr>
        <w:t>并将在债务人及其他连带债务人</w:t>
      </w:r>
      <w:proofErr w:type="gramStart"/>
      <w:r>
        <w:rPr>
          <w:rFonts w:ascii="宋体" w:hAnsi="宋体" w:hint="eastAsia"/>
          <w:bCs/>
          <w:sz w:val="24"/>
        </w:rPr>
        <w:t>处所获</w:t>
      </w:r>
      <w:proofErr w:type="gramEnd"/>
      <w:r>
        <w:rPr>
          <w:rFonts w:ascii="宋体" w:hAnsi="宋体" w:hint="eastAsia"/>
          <w:bCs/>
          <w:sz w:val="24"/>
        </w:rPr>
        <w:t>清偿情况如实填写。</w:t>
      </w:r>
    </w:p>
    <w:p w14:paraId="684944DE" w14:textId="16F13F3A" w:rsidR="00244BC0" w:rsidRPr="000D0C1A" w:rsidRDefault="001E7685" w:rsidP="000D0C1A">
      <w:pPr>
        <w:spacing w:line="360" w:lineRule="auto"/>
        <w:ind w:firstLineChars="200" w:firstLine="482"/>
        <w:rPr>
          <w:rFonts w:ascii="宋体" w:hAnsi="宋体"/>
          <w:b/>
          <w:sz w:val="24"/>
        </w:rPr>
      </w:pPr>
      <w:r>
        <w:rPr>
          <w:rFonts w:ascii="宋体" w:hAnsi="宋体"/>
          <w:b/>
          <w:sz w:val="24"/>
        </w:rPr>
        <w:t>8</w:t>
      </w:r>
      <w:r w:rsidR="000D0C1A">
        <w:rPr>
          <w:rFonts w:ascii="宋体" w:hAnsi="宋体"/>
          <w:b/>
          <w:sz w:val="24"/>
        </w:rPr>
        <w:t>.</w:t>
      </w:r>
      <w:r w:rsidRPr="000D0C1A">
        <w:rPr>
          <w:rFonts w:ascii="宋体" w:hAnsi="宋体"/>
          <w:b/>
          <w:sz w:val="24"/>
        </w:rPr>
        <w:t>债权</w:t>
      </w:r>
      <w:r w:rsidRPr="000D0C1A">
        <w:rPr>
          <w:rFonts w:ascii="宋体" w:hAnsi="宋体" w:hint="eastAsia"/>
          <w:b/>
          <w:sz w:val="24"/>
        </w:rPr>
        <w:t>证明证据材料及您认为必要的其他材料</w:t>
      </w:r>
    </w:p>
    <w:p w14:paraId="5DE3F09B"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⑴</w:t>
      </w:r>
      <w:r w:rsidRPr="000D0C1A">
        <w:rPr>
          <w:rFonts w:ascii="宋体" w:hAnsi="宋体"/>
          <w:bCs/>
          <w:sz w:val="24"/>
        </w:rPr>
        <w:t>债权</w:t>
      </w:r>
      <w:r w:rsidRPr="000D0C1A">
        <w:rPr>
          <w:rFonts w:ascii="宋体" w:hAnsi="宋体" w:hint="eastAsia"/>
          <w:bCs/>
          <w:sz w:val="24"/>
        </w:rPr>
        <w:t>证明材料</w:t>
      </w:r>
      <w:proofErr w:type="gramStart"/>
      <w:r w:rsidRPr="000D0C1A">
        <w:rPr>
          <w:rFonts w:ascii="宋体" w:hAnsi="宋体"/>
          <w:bCs/>
          <w:sz w:val="24"/>
        </w:rPr>
        <w:t>指证明</w:t>
      </w:r>
      <w:r w:rsidRPr="000D0C1A">
        <w:rPr>
          <w:rFonts w:ascii="宋体" w:hAnsi="宋体" w:hint="eastAsia"/>
          <w:bCs/>
          <w:sz w:val="24"/>
        </w:rPr>
        <w:t>志</w:t>
      </w:r>
      <w:proofErr w:type="gramEnd"/>
      <w:r w:rsidRPr="000D0C1A">
        <w:rPr>
          <w:rFonts w:ascii="宋体" w:hAnsi="宋体" w:hint="eastAsia"/>
          <w:bCs/>
          <w:sz w:val="24"/>
        </w:rPr>
        <w:t>方公司</w:t>
      </w:r>
      <w:r w:rsidRPr="000D0C1A">
        <w:rPr>
          <w:rFonts w:ascii="宋体" w:hAnsi="宋体"/>
          <w:bCs/>
          <w:sz w:val="24"/>
        </w:rPr>
        <w:t>欠付您单位/您合法有效债务的证明文件，包括但不限于法院或仲裁机构</w:t>
      </w:r>
      <w:proofErr w:type="gramStart"/>
      <w:r w:rsidRPr="000D0C1A">
        <w:rPr>
          <w:rFonts w:ascii="宋体" w:hAnsi="宋体"/>
          <w:bCs/>
          <w:sz w:val="24"/>
        </w:rPr>
        <w:t>作出</w:t>
      </w:r>
      <w:proofErr w:type="gramEnd"/>
      <w:r w:rsidRPr="000D0C1A">
        <w:rPr>
          <w:rFonts w:ascii="宋体" w:hAnsi="宋体"/>
          <w:bCs/>
          <w:sz w:val="24"/>
        </w:rPr>
        <w:t>的生效判决书、调解书、裁决书、执行文书，</w:t>
      </w:r>
      <w:r w:rsidRPr="000D0C1A">
        <w:rPr>
          <w:rFonts w:ascii="宋体" w:hAnsi="宋体" w:hint="eastAsia"/>
          <w:bCs/>
          <w:sz w:val="24"/>
        </w:rPr>
        <w:t>行政机关</w:t>
      </w:r>
      <w:proofErr w:type="gramStart"/>
      <w:r w:rsidRPr="000D0C1A">
        <w:rPr>
          <w:rFonts w:ascii="宋体" w:hAnsi="宋体" w:hint="eastAsia"/>
          <w:bCs/>
          <w:sz w:val="24"/>
        </w:rPr>
        <w:t>作出</w:t>
      </w:r>
      <w:proofErr w:type="gramEnd"/>
      <w:r w:rsidRPr="000D0C1A">
        <w:rPr>
          <w:rFonts w:ascii="宋体" w:hAnsi="宋体" w:hint="eastAsia"/>
          <w:bCs/>
          <w:sz w:val="24"/>
        </w:rPr>
        <w:t>的有效的文书（如行政处罚决定书），</w:t>
      </w:r>
      <w:r w:rsidRPr="000D0C1A">
        <w:rPr>
          <w:rFonts w:ascii="宋体" w:hAnsi="宋体"/>
          <w:bCs/>
          <w:sz w:val="24"/>
        </w:rPr>
        <w:t>双方订立的合同、往来函件，证明资金往来的银行凭证，证明债权人履行合同的证据（如付款收据和收货凭证），债权催讨凭证</w:t>
      </w:r>
      <w:r w:rsidRPr="000D0C1A">
        <w:rPr>
          <w:rFonts w:ascii="宋体" w:hAnsi="宋体" w:hint="eastAsia"/>
          <w:bCs/>
          <w:sz w:val="24"/>
        </w:rPr>
        <w:t>，</w:t>
      </w:r>
      <w:proofErr w:type="gramStart"/>
      <w:r w:rsidRPr="000D0C1A">
        <w:rPr>
          <w:rFonts w:ascii="宋体" w:hAnsi="宋体" w:hint="eastAsia"/>
          <w:bCs/>
          <w:sz w:val="24"/>
        </w:rPr>
        <w:t>孳</w:t>
      </w:r>
      <w:proofErr w:type="gramEnd"/>
      <w:r w:rsidRPr="000D0C1A">
        <w:rPr>
          <w:rFonts w:ascii="宋体" w:hAnsi="宋体" w:hint="eastAsia"/>
          <w:bCs/>
          <w:sz w:val="24"/>
        </w:rPr>
        <w:t>息或违约金计算说明</w:t>
      </w:r>
      <w:r w:rsidRPr="000D0C1A">
        <w:rPr>
          <w:rFonts w:ascii="宋体" w:hAnsi="宋体"/>
          <w:bCs/>
          <w:sz w:val="24"/>
        </w:rPr>
        <w:t>等。</w:t>
      </w:r>
    </w:p>
    <w:p w14:paraId="0C926319"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⑵申报</w:t>
      </w:r>
      <w:proofErr w:type="gramStart"/>
      <w:r w:rsidRPr="000D0C1A">
        <w:rPr>
          <w:rFonts w:ascii="宋体" w:hAnsi="宋体" w:hint="eastAsia"/>
          <w:bCs/>
          <w:sz w:val="24"/>
        </w:rPr>
        <w:t>孳</w:t>
      </w:r>
      <w:proofErr w:type="gramEnd"/>
      <w:r w:rsidRPr="000D0C1A">
        <w:rPr>
          <w:rFonts w:ascii="宋体" w:hAnsi="宋体" w:hint="eastAsia"/>
          <w:bCs/>
          <w:sz w:val="24"/>
        </w:rPr>
        <w:t>息或违约金涉及多笔债权的，应分别列明每笔债权</w:t>
      </w:r>
      <w:proofErr w:type="gramStart"/>
      <w:r w:rsidRPr="000D0C1A">
        <w:rPr>
          <w:rFonts w:ascii="宋体" w:hAnsi="宋体" w:hint="eastAsia"/>
          <w:bCs/>
          <w:sz w:val="24"/>
        </w:rPr>
        <w:t>孳</w:t>
      </w:r>
      <w:proofErr w:type="gramEnd"/>
      <w:r w:rsidRPr="000D0C1A">
        <w:rPr>
          <w:rFonts w:ascii="宋体" w:hAnsi="宋体" w:hint="eastAsia"/>
          <w:bCs/>
          <w:sz w:val="24"/>
        </w:rPr>
        <w:t>息或违约金计算说明。</w:t>
      </w:r>
    </w:p>
    <w:p w14:paraId="66F06210"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⑶管理人</w:t>
      </w:r>
      <w:r w:rsidRPr="000D0C1A">
        <w:rPr>
          <w:rFonts w:ascii="宋体" w:hAnsi="宋体"/>
          <w:bCs/>
          <w:sz w:val="24"/>
        </w:rPr>
        <w:t>将根据对您单位/您所申报债权的审核情况，与您单位/您联系核对上述证据材料的原件。</w:t>
      </w:r>
    </w:p>
    <w:p w14:paraId="2EEEF18E" w14:textId="77777777" w:rsidR="00244BC0" w:rsidRPr="000D0C1A" w:rsidRDefault="00000000" w:rsidP="000D0C1A">
      <w:pPr>
        <w:spacing w:line="360" w:lineRule="auto"/>
        <w:ind w:firstLineChars="200" w:firstLine="482"/>
        <w:rPr>
          <w:rFonts w:ascii="宋体" w:hAnsi="宋体"/>
          <w:b/>
          <w:sz w:val="24"/>
        </w:rPr>
      </w:pPr>
      <w:r w:rsidRPr="000D0C1A">
        <w:rPr>
          <w:rFonts w:ascii="宋体" w:hAnsi="宋体" w:hint="eastAsia"/>
          <w:b/>
          <w:sz w:val="24"/>
        </w:rPr>
        <w:t>四、根据《企业破产法》规定，未申报或逾期申报债权的法律后果主要包括：</w:t>
      </w:r>
    </w:p>
    <w:p w14:paraId="1FB5A416"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1.债权人未申报债权，不得依照《企业破产法》规定的程序行使权利。</w:t>
      </w:r>
    </w:p>
    <w:p w14:paraId="1664AF1F"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2.债权人未按期申报，可以在破产财产最后分配前补充申报，但此前已进行的分配部分，不再补充分配。为审查和确认补充申报债权产生的费用，由补充申报人承担。上述补充申报债权（含变更申报）的费用根据申报金额，参照浙江省人民法院诉讼费收取标准计收，单件最低不低于1000元，最高不超过10000元。上述费用由补充申报人在申报债权时直接支付。</w:t>
      </w:r>
    </w:p>
    <w:p w14:paraId="2F9EE48C"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3.如债务人进入重整程序，债权人未按期申报债权，在重整计划执行期间债权人不得行使权利；在重整计划执行完毕后，债权人可以按照重整计划规定的同类债权的清偿条件行使权利。</w:t>
      </w:r>
    </w:p>
    <w:p w14:paraId="7DB28FBE"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hint="eastAsia"/>
          <w:bCs/>
          <w:sz w:val="24"/>
        </w:rPr>
        <w:t>4.如债务人进入破产和解程序，债权人未按期申报债权，在和解协议计划执行期间债权人不得行使权利；债权人在和解协议执行完毕后，可以按照和解协议规定的清偿条件行使权利。</w:t>
      </w:r>
    </w:p>
    <w:p w14:paraId="464177C4" w14:textId="77777777" w:rsidR="00244BC0" w:rsidRPr="000D0C1A" w:rsidRDefault="00000000" w:rsidP="000D0C1A">
      <w:pPr>
        <w:spacing w:line="360" w:lineRule="auto"/>
        <w:ind w:firstLineChars="200" w:firstLine="482"/>
        <w:rPr>
          <w:rFonts w:ascii="宋体" w:hAnsi="宋体"/>
          <w:b/>
          <w:sz w:val="24"/>
        </w:rPr>
      </w:pPr>
      <w:r w:rsidRPr="000D0C1A">
        <w:rPr>
          <w:rFonts w:ascii="宋体" w:hAnsi="宋体" w:hint="eastAsia"/>
          <w:b/>
          <w:sz w:val="24"/>
        </w:rPr>
        <w:t>五、</w:t>
      </w:r>
      <w:r w:rsidRPr="000D0C1A">
        <w:rPr>
          <w:rFonts w:ascii="宋体" w:hAnsi="宋体"/>
          <w:b/>
          <w:sz w:val="24"/>
        </w:rPr>
        <w:t>其他</w:t>
      </w:r>
    </w:p>
    <w:p w14:paraId="589C6AE6" w14:textId="77777777" w:rsidR="00244BC0" w:rsidRPr="000D0C1A" w:rsidRDefault="00000000" w:rsidP="000D0C1A">
      <w:pPr>
        <w:spacing w:line="360" w:lineRule="auto"/>
        <w:ind w:firstLineChars="200" w:firstLine="480"/>
        <w:rPr>
          <w:rFonts w:ascii="宋体" w:hAnsi="宋体"/>
          <w:bCs/>
          <w:sz w:val="24"/>
        </w:rPr>
      </w:pPr>
      <w:r w:rsidRPr="000D0C1A">
        <w:rPr>
          <w:rFonts w:ascii="宋体" w:hAnsi="宋体"/>
          <w:bCs/>
          <w:sz w:val="24"/>
        </w:rPr>
        <w:t>1.本通知</w:t>
      </w:r>
      <w:r w:rsidRPr="001E7685">
        <w:rPr>
          <w:rFonts w:ascii="宋体" w:hAnsi="宋体"/>
          <w:b/>
          <w:sz w:val="24"/>
          <w:u w:val="single"/>
        </w:rPr>
        <w:t>请勿</w:t>
      </w:r>
      <w:r w:rsidRPr="000D0C1A">
        <w:rPr>
          <w:rFonts w:ascii="宋体" w:hAnsi="宋体"/>
          <w:bCs/>
          <w:sz w:val="24"/>
        </w:rPr>
        <w:t>作为债权申报材料寄还给</w:t>
      </w:r>
      <w:r w:rsidRPr="000D0C1A">
        <w:rPr>
          <w:rFonts w:ascii="宋体" w:hAnsi="宋体" w:hint="eastAsia"/>
          <w:bCs/>
          <w:sz w:val="24"/>
        </w:rPr>
        <w:t>管理人</w:t>
      </w:r>
      <w:r w:rsidRPr="000D0C1A">
        <w:rPr>
          <w:rFonts w:ascii="宋体" w:hAnsi="宋体"/>
          <w:bCs/>
          <w:sz w:val="24"/>
        </w:rPr>
        <w:t>。</w:t>
      </w:r>
    </w:p>
    <w:p w14:paraId="03BDEB73" w14:textId="5CE31CA4" w:rsidR="00244BC0" w:rsidRDefault="00000000" w:rsidP="000D0C1A">
      <w:pPr>
        <w:spacing w:line="360" w:lineRule="auto"/>
        <w:ind w:firstLineChars="200" w:firstLine="480"/>
        <w:rPr>
          <w:rFonts w:ascii="宋体" w:hAnsi="宋体"/>
          <w:bCs/>
          <w:sz w:val="24"/>
        </w:rPr>
      </w:pPr>
      <w:r w:rsidRPr="000D0C1A">
        <w:rPr>
          <w:rFonts w:ascii="宋体" w:hAnsi="宋体" w:hint="eastAsia"/>
          <w:bCs/>
          <w:sz w:val="24"/>
        </w:rPr>
        <w:t>2</w:t>
      </w:r>
      <w:r w:rsidRPr="000D0C1A">
        <w:rPr>
          <w:rFonts w:ascii="宋体" w:hAnsi="宋体"/>
          <w:bCs/>
          <w:sz w:val="24"/>
        </w:rPr>
        <w:t>.如您单位/您提交的信息（如联系方式、委托代理人等）有变更，请及时通知</w:t>
      </w:r>
      <w:r w:rsidRPr="000D0C1A">
        <w:rPr>
          <w:rFonts w:ascii="宋体" w:hAnsi="宋体" w:hint="eastAsia"/>
          <w:bCs/>
          <w:sz w:val="24"/>
        </w:rPr>
        <w:t>管理人</w:t>
      </w:r>
      <w:r w:rsidRPr="000D0C1A">
        <w:rPr>
          <w:rFonts w:ascii="宋体" w:hAnsi="宋体"/>
          <w:bCs/>
          <w:sz w:val="24"/>
        </w:rPr>
        <w:t>并提交您单位/您签章的相应文件</w:t>
      </w:r>
      <w:r w:rsidRPr="000D0C1A">
        <w:rPr>
          <w:rFonts w:ascii="宋体" w:hAnsi="宋体" w:hint="eastAsia"/>
          <w:bCs/>
          <w:sz w:val="24"/>
        </w:rPr>
        <w:t>。</w:t>
      </w:r>
    </w:p>
    <w:p w14:paraId="27FE51DA" w14:textId="5535B138" w:rsidR="00244BC0" w:rsidRDefault="001E7685" w:rsidP="000D0C1A">
      <w:pPr>
        <w:spacing w:line="360" w:lineRule="auto"/>
        <w:ind w:firstLineChars="200" w:firstLine="480"/>
        <w:rPr>
          <w:rFonts w:ascii="宋体" w:hAnsi="宋体"/>
          <w:bCs/>
          <w:sz w:val="24"/>
        </w:rPr>
      </w:pPr>
      <w:bookmarkStart w:id="3" w:name="_Hlk121417170"/>
      <w:r>
        <w:rPr>
          <w:rFonts w:ascii="宋体" w:hAnsi="宋体" w:hint="eastAsia"/>
          <w:bCs/>
          <w:sz w:val="24"/>
        </w:rPr>
        <w:t>（以下无正文）</w:t>
      </w:r>
    </w:p>
    <w:p w14:paraId="07DC9AD9" w14:textId="7C9EFF83" w:rsidR="001E7685" w:rsidRDefault="001E7685" w:rsidP="000D0C1A">
      <w:pPr>
        <w:spacing w:line="360" w:lineRule="auto"/>
        <w:ind w:firstLineChars="200" w:firstLine="480"/>
        <w:rPr>
          <w:rFonts w:ascii="宋体" w:hAnsi="宋体"/>
          <w:bCs/>
          <w:sz w:val="24"/>
        </w:rPr>
      </w:pPr>
      <w:r>
        <w:rPr>
          <w:rFonts w:ascii="宋体" w:hAnsi="宋体" w:hint="eastAsia"/>
          <w:bCs/>
          <w:sz w:val="24"/>
        </w:rPr>
        <w:lastRenderedPageBreak/>
        <w:t>（以上无正文）</w:t>
      </w:r>
    </w:p>
    <w:p w14:paraId="2002AB7D" w14:textId="77777777" w:rsidR="000153D0" w:rsidRDefault="000153D0" w:rsidP="000D0C1A">
      <w:pPr>
        <w:spacing w:line="360" w:lineRule="auto"/>
        <w:ind w:firstLineChars="200" w:firstLine="480"/>
        <w:rPr>
          <w:rFonts w:ascii="宋体" w:hAnsi="宋体"/>
          <w:bCs/>
          <w:sz w:val="24"/>
        </w:rPr>
      </w:pPr>
    </w:p>
    <w:p w14:paraId="6296DF13" w14:textId="77777777" w:rsidR="00244BC0" w:rsidRDefault="00000000" w:rsidP="000D0C1A">
      <w:pPr>
        <w:spacing w:line="360" w:lineRule="auto"/>
        <w:ind w:firstLineChars="200" w:firstLine="480"/>
        <w:jc w:val="right"/>
        <w:rPr>
          <w:rFonts w:ascii="宋体" w:hAnsi="宋体"/>
          <w:bCs/>
          <w:sz w:val="24"/>
        </w:rPr>
      </w:pPr>
      <w:r>
        <w:rPr>
          <w:rFonts w:ascii="宋体" w:hAnsi="宋体" w:hint="eastAsia"/>
          <w:bCs/>
          <w:sz w:val="24"/>
        </w:rPr>
        <w:t>宁波志方预制构件</w:t>
      </w:r>
      <w:r>
        <w:rPr>
          <w:rFonts w:ascii="宋体" w:hAnsi="宋体"/>
          <w:bCs/>
          <w:sz w:val="24"/>
        </w:rPr>
        <w:t>有限公司管理人</w:t>
      </w:r>
    </w:p>
    <w:p w14:paraId="50F8D5A9" w14:textId="77777777" w:rsidR="00244BC0" w:rsidRDefault="00000000" w:rsidP="000D0C1A">
      <w:pPr>
        <w:spacing w:line="360" w:lineRule="auto"/>
        <w:ind w:firstLineChars="200" w:firstLine="480"/>
        <w:jc w:val="right"/>
        <w:rPr>
          <w:rFonts w:ascii="宋体" w:hAnsi="宋体"/>
          <w:bCs/>
          <w:sz w:val="24"/>
        </w:rPr>
      </w:pPr>
      <w:r>
        <w:rPr>
          <w:rFonts w:ascii="宋体" w:hAnsi="宋体" w:hint="eastAsia"/>
          <w:bCs/>
          <w:sz w:val="24"/>
        </w:rPr>
        <w:t>二O二三年一月九日</w:t>
      </w:r>
      <w:bookmarkEnd w:id="3"/>
    </w:p>
    <w:sectPr w:rsidR="00244BC0">
      <w:headerReference w:type="default" r:id="rId7"/>
      <w:footerReference w:type="even" r:id="rId8"/>
      <w:footerReference w:type="default" r:id="rId9"/>
      <w:head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B4BEE" w14:textId="77777777" w:rsidR="00150319" w:rsidRDefault="00150319">
      <w:r>
        <w:separator/>
      </w:r>
    </w:p>
  </w:endnote>
  <w:endnote w:type="continuationSeparator" w:id="0">
    <w:p w14:paraId="151BB31C" w14:textId="77777777" w:rsidR="00150319" w:rsidRDefault="0015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DCB3" w14:textId="77777777" w:rsidR="00244BC0" w:rsidRDefault="0000000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8EA829D" w14:textId="77777777" w:rsidR="00244BC0" w:rsidRDefault="00244BC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9FA7" w14:textId="77777777" w:rsidR="00244BC0" w:rsidRDefault="00000000">
    <w:pPr>
      <w:pStyle w:val="a3"/>
      <w:ind w:firstLineChars="100" w:firstLine="180"/>
    </w:pPr>
    <w:r>
      <w:rPr>
        <w:rFonts w:ascii="宋体" w:hAnsi="宋体" w:hint="eastAsia"/>
      </w:rPr>
      <w:t>地址：宁波市江东北路4</w:t>
    </w:r>
    <w:r>
      <w:rPr>
        <w:rFonts w:ascii="宋体" w:hAnsi="宋体"/>
      </w:rPr>
      <w:t>75</w:t>
    </w:r>
    <w:r>
      <w:rPr>
        <w:rFonts w:ascii="宋体" w:hAnsi="宋体" w:hint="eastAsia"/>
      </w:rPr>
      <w:t>号和</w:t>
    </w:r>
    <w:proofErr w:type="gramStart"/>
    <w:r>
      <w:rPr>
        <w:rFonts w:ascii="宋体" w:hAnsi="宋体" w:hint="eastAsia"/>
      </w:rPr>
      <w:t>丰创意</w:t>
    </w:r>
    <w:proofErr w:type="gramEnd"/>
    <w:r>
      <w:rPr>
        <w:rFonts w:ascii="宋体" w:hAnsi="宋体" w:hint="eastAsia"/>
      </w:rPr>
      <w:t>广场</w:t>
    </w:r>
    <w:proofErr w:type="gramStart"/>
    <w:r>
      <w:rPr>
        <w:rFonts w:ascii="宋体" w:hAnsi="宋体" w:hint="eastAsia"/>
      </w:rPr>
      <w:t>意庭楼</w:t>
    </w:r>
    <w:proofErr w:type="gramEnd"/>
    <w:r>
      <w:rPr>
        <w:rFonts w:ascii="宋体" w:hAnsi="宋体" w:hint="eastAsia"/>
      </w:rPr>
      <w:t>8楼</w:t>
    </w:r>
    <w:r>
      <w:rPr>
        <w:rFonts w:hint="eastAsia"/>
      </w:rPr>
      <w:t xml:space="preserve"> </w:t>
    </w:r>
    <w:r>
      <w:t xml:space="preserve">                   </w:t>
    </w:r>
    <w:r>
      <w:rPr>
        <w:rFonts w:ascii="宋体" w:hAnsi="宋体" w:hint="eastAsia"/>
      </w:rPr>
      <w:t>传真：0</w:t>
    </w:r>
    <w:r>
      <w:rPr>
        <w:rFonts w:ascii="宋体" w:hAnsi="宋体"/>
      </w:rPr>
      <w:t>574-87724488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5A68" w14:textId="77777777" w:rsidR="00150319" w:rsidRDefault="00150319">
      <w:r>
        <w:separator/>
      </w:r>
    </w:p>
  </w:footnote>
  <w:footnote w:type="continuationSeparator" w:id="0">
    <w:p w14:paraId="56782947" w14:textId="77777777" w:rsidR="00150319" w:rsidRDefault="0015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E547" w14:textId="77777777" w:rsidR="00244BC0" w:rsidRDefault="00000000">
    <w:pPr>
      <w:pStyle w:val="a5"/>
      <w:pBdr>
        <w:bottom w:val="single" w:sz="6" w:space="2" w:color="auto"/>
      </w:pBdr>
      <w:ind w:firstLineChars="100" w:firstLine="200"/>
      <w:jc w:val="both"/>
      <w:rPr>
        <w:rFonts w:ascii="宋体" w:hAnsi="宋体"/>
      </w:rPr>
    </w:pPr>
    <w:r>
      <w:rPr>
        <w:rFonts w:ascii="宋体" w:hAnsi="宋体" w:hint="eastAsia"/>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22B9B74" wp14:editId="6DF79E15">
              <wp:simplePos x="0" y="0"/>
              <wp:positionH relativeFrom="page">
                <wp:posOffset>5861050</wp:posOffset>
              </wp:positionH>
              <wp:positionV relativeFrom="page">
                <wp:posOffset>241300</wp:posOffset>
              </wp:positionV>
              <wp:extent cx="1637030" cy="1014730"/>
              <wp:effectExtent l="0" t="0" r="0" b="13970"/>
              <wp:wrapNone/>
              <wp:docPr id="1" name="组 167"/>
              <wp:cNvGraphicFramePr/>
              <a:graphic xmlns:a="http://schemas.openxmlformats.org/drawingml/2006/main">
                <a:graphicData uri="http://schemas.microsoft.com/office/word/2010/wordprocessingGroup">
                  <wpg:wgp>
                    <wpg:cNvGrpSpPr/>
                    <wpg:grpSpPr>
                      <a:xfrm>
                        <a:off x="0" y="0"/>
                        <a:ext cx="1637030" cy="1014730"/>
                        <a:chOff x="0" y="0"/>
                        <a:chExt cx="1700784" cy="1024128"/>
                      </a:xfrm>
                    </wpg:grpSpPr>
                    <wpg:grpSp>
                      <wpg:cNvPr id="3" name="组 168"/>
                      <wpg:cNvGrpSpPr/>
                      <wpg:grpSpPr>
                        <a:xfrm>
                          <a:off x="0" y="0"/>
                          <a:ext cx="1700784" cy="1024128"/>
                          <a:chOff x="0" y="0"/>
                          <a:chExt cx="1700784" cy="1024128"/>
                        </a:xfrm>
                      </wpg:grpSpPr>
                      <wps:wsp>
                        <wps:cNvPr id="4"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7ECE13" w14:textId="77777777" w:rsidR="00244BC0" w:rsidRDefault="00000000">
                            <w:pPr>
                              <w:pStyle w:val="a5"/>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zh-CN"/>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w14:anchorId="522B9B74" id="组 167" o:spid="_x0000_s1026" style="position:absolute;left:0;text-align:left;margin-left:461.5pt;margin-top:19pt;width:128.9pt;height:79.9pt;z-index:251659264;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">
              <v:group id="组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矩形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" fillcolor="white [3212]" stroked="f" strokeweight="1pt">
                  <v:fill opacity="0"/>
                </v:rect>
                <v:shape id="矩形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" path="m,l1462822,r,1014481l638269,407899,,xe" fillcolor="#4472c4 [3204]" stroked="f" strokeweight="1pt">
                  <v:stroke joinstyle="miter"/>
                  <v:path arrowok="t" o:connecttype="custom" o:connectlocs="0,0;1463040,0;1463040,1014984;638364,408101;0,0" o:connectangles="0,0,0,0,0"/>
                </v:shape>
                <v:rect id="矩形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" strokecolor="white [3212]" strokeweight="1pt">
                  <v:fill r:id="rId2" o:title="" recolor="t" rotate="t" type="frame"/>
                </v:rect>
              </v:group>
              <v:shapetype id="_x0000_t202" coordsize="21600,21600" o:spt="202" path="m,l,21600r21600,l21600,xe">
                <v:stroke joinstyle="miter"/>
                <v:path gradientshapeok="t" o:connecttype="rect"/>
              </v:shapetype>
              <v:shape id="文本框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" filled="f" stroked="f" strokeweight=".5pt">
                <v:textbox inset=",7.2pt,,7.2pt">
                  <w:txbxContent>
                    <w:p w14:paraId="7A7ECE13" w14:textId="77777777" w:rsidR="00244BC0" w:rsidRDefault="00000000">
                      <w:pPr>
                        <w:pStyle w:val="a5"/>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zh-CN"/>
                        </w:rPr>
                        <w:t>2</w:t>
                      </w:r>
                      <w:r>
                        <w:rPr>
                          <w:color w:val="FFFFFF" w:themeColor="background1"/>
                          <w:sz w:val="24"/>
                          <w:szCs w:val="24"/>
                        </w:rPr>
                        <w:fldChar w:fldCharType="end"/>
                      </w:r>
                    </w:p>
                  </w:txbxContent>
                </v:textbox>
              </v:shape>
              <w10:wrap anchorx="page" anchory="page"/>
            </v:group>
          </w:pict>
        </mc:Fallback>
      </mc:AlternateContent>
    </w:r>
    <w:r>
      <w:rPr>
        <w:rFonts w:ascii="宋体" w:hAnsi="宋体"/>
        <w:noProof/>
        <w:sz w:val="28"/>
        <w:szCs w:val="28"/>
      </w:rPr>
      <w:drawing>
        <wp:anchor distT="0" distB="0" distL="114300" distR="114300" simplePos="0" relativeHeight="251660288" behindDoc="0" locked="0" layoutInCell="1" allowOverlap="1" wp14:anchorId="4F788FE0" wp14:editId="5F347524">
          <wp:simplePos x="0" y="0"/>
          <wp:positionH relativeFrom="column">
            <wp:posOffset>-438150</wp:posOffset>
          </wp:positionH>
          <wp:positionV relativeFrom="paragraph">
            <wp:posOffset>-305435</wp:posOffset>
          </wp:positionV>
          <wp:extent cx="508000" cy="508000"/>
          <wp:effectExtent l="0" t="0" r="0" b="0"/>
          <wp:wrapSquare wrapText="bothSides"/>
          <wp:docPr id="8" name="图片 8" descr="logo透明"/>
          <wp:cNvGraphicFramePr/>
          <a:graphic xmlns:a="http://schemas.openxmlformats.org/drawingml/2006/main">
            <a:graphicData uri="http://schemas.openxmlformats.org/drawingml/2006/picture">
              <pic:pic xmlns:pic="http://schemas.openxmlformats.org/drawingml/2006/picture">
                <pic:nvPicPr>
                  <pic:cNvPr id="8" name="图片 8" descr="logo透明"/>
                  <pic:cNvPicPr/>
                </pic:nvPicPr>
                <pic:blipFill>
                  <a:blip r:embed="rId3">
                    <a:alphaModFix amt="70000"/>
                    <a:extLst>
                      <a:ext uri="{28A0092B-C50C-407E-A947-70E740481C1C}">
                        <a14:useLocalDpi xmlns:a14="http://schemas.microsoft.com/office/drawing/2010/main" val="0"/>
                      </a:ext>
                    </a:extLst>
                  </a:blip>
                  <a:srcRect/>
                  <a:stretch>
                    <a:fillRect/>
                  </a:stretch>
                </pic:blipFill>
                <pic:spPr>
                  <a:xfrm>
                    <a:off x="0" y="0"/>
                    <a:ext cx="508000" cy="508000"/>
                  </a:xfrm>
                  <a:prstGeom prst="rect">
                    <a:avLst/>
                  </a:prstGeom>
                  <a:noFill/>
                  <a:ln>
                    <a:noFill/>
                  </a:ln>
                </pic:spPr>
              </pic:pic>
            </a:graphicData>
          </a:graphic>
        </wp:anchor>
      </w:drawing>
    </w:r>
    <w:r>
      <w:rPr>
        <w:rFonts w:ascii="宋体" w:hAnsi="宋体" w:hint="eastAsia"/>
      </w:rPr>
      <w:t xml:space="preserve">浙江甬泰律师事务所     </w:t>
    </w:r>
    <w:r>
      <w:t xml:space="preserve">             </w:t>
    </w:r>
    <w:r>
      <w:rPr>
        <w:rFonts w:ascii="宋体" w:hAnsi="宋体"/>
      </w:rPr>
      <w:t xml:space="preserve">                          </w:t>
    </w:r>
    <w:r>
      <w:rPr>
        <w:rFonts w:ascii="宋体" w:hAnsi="宋体" w:hint="eastAsia"/>
      </w:rPr>
      <w:t>债权申报说明</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915A" w14:textId="77777777" w:rsidR="00244BC0" w:rsidRDefault="00244BC0">
    <w:pPr>
      <w:pStyle w:val="a3"/>
      <w:tabs>
        <w:tab w:val="clear" w:pos="4153"/>
        <w:tab w:val="clear" w:pos="8306"/>
      </w:tabs>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dhZTE3OWZjZTg5MGRlNDAzYWRlNWFhMmI2ODI1ZGUifQ=="/>
  </w:docVars>
  <w:rsids>
    <w:rsidRoot w:val="00A222BE"/>
    <w:rsid w:val="B75F389E"/>
    <w:rsid w:val="DBFCC57E"/>
    <w:rsid w:val="00010795"/>
    <w:rsid w:val="000153D0"/>
    <w:rsid w:val="00045275"/>
    <w:rsid w:val="000D0C1A"/>
    <w:rsid w:val="00125FA6"/>
    <w:rsid w:val="00150319"/>
    <w:rsid w:val="00163705"/>
    <w:rsid w:val="00174894"/>
    <w:rsid w:val="0019161C"/>
    <w:rsid w:val="001E7685"/>
    <w:rsid w:val="00244BC0"/>
    <w:rsid w:val="002B6703"/>
    <w:rsid w:val="003430E4"/>
    <w:rsid w:val="00396866"/>
    <w:rsid w:val="003A2812"/>
    <w:rsid w:val="0042121A"/>
    <w:rsid w:val="0043101A"/>
    <w:rsid w:val="0058219A"/>
    <w:rsid w:val="005E56FB"/>
    <w:rsid w:val="0065388E"/>
    <w:rsid w:val="006B2E22"/>
    <w:rsid w:val="00724929"/>
    <w:rsid w:val="007400B7"/>
    <w:rsid w:val="008672CC"/>
    <w:rsid w:val="009462F9"/>
    <w:rsid w:val="00A222BE"/>
    <w:rsid w:val="00A861A4"/>
    <w:rsid w:val="00B10905"/>
    <w:rsid w:val="00C20815"/>
    <w:rsid w:val="00CA4A2C"/>
    <w:rsid w:val="00D861C3"/>
    <w:rsid w:val="00E05660"/>
    <w:rsid w:val="00E10C3F"/>
    <w:rsid w:val="00E46665"/>
    <w:rsid w:val="00F02218"/>
    <w:rsid w:val="00F0497E"/>
    <w:rsid w:val="00FD6BB8"/>
    <w:rsid w:val="00FF7FA2"/>
    <w:rsid w:val="24FB156B"/>
    <w:rsid w:val="4FC6393A"/>
    <w:rsid w:val="7E7F8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ED50D"/>
  <w14:defaultImageDpi w14:val="32767"/>
  <w15:docId w15:val="{5DF5067B-59DD-48AF-B9CB-AB353ED4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a4">
    <w:name w:val="页脚 字符"/>
    <w:basedOn w:val="a0"/>
    <w:link w:val="a3"/>
    <w:uiPriority w:val="99"/>
    <w:qFormat/>
    <w:rPr>
      <w:rFonts w:ascii="Times New Roman" w:eastAsia="宋体" w:hAnsi="Times New Roman" w:cs="Times New Roman"/>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c:creator>
  <cp:lastModifiedBy>luo chen</cp:lastModifiedBy>
  <cp:revision>9</cp:revision>
  <dcterms:created xsi:type="dcterms:W3CDTF">2022-12-08T09:19:00Z</dcterms:created>
  <dcterms:modified xsi:type="dcterms:W3CDTF">2023-01-09T06:45:00Z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56AFAFE59F4E4C7EB5AE9F140F42AA32</vt:lpwstr>
  </property>
</Properties>
</file>