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 知 书</w:t>
      </w:r>
    </w:p>
    <w:p>
      <w:pPr>
        <w:spacing w:line="312" w:lineRule="auto"/>
        <w:jc w:val="right"/>
        <w:rPr>
          <w:sz w:val="24"/>
        </w:rPr>
      </w:pPr>
      <w:bookmarkStart w:id="0" w:name="_Hlk54884050"/>
      <w:r>
        <w:rPr>
          <w:rFonts w:hint="eastAsia"/>
          <w:color w:val="auto"/>
          <w:sz w:val="24"/>
          <w:u w:val="none"/>
        </w:rPr>
        <w:t>（20</w:t>
      </w:r>
      <w:r>
        <w:rPr>
          <w:rFonts w:hint="eastAsia"/>
          <w:color w:val="auto"/>
          <w:sz w:val="24"/>
          <w:u w:val="none"/>
          <w:lang w:val="en-US" w:eastAsia="zh-CN"/>
        </w:rPr>
        <w:t>20</w:t>
      </w:r>
      <w:r>
        <w:rPr>
          <w:rFonts w:hint="eastAsia"/>
          <w:color w:val="auto"/>
          <w:sz w:val="24"/>
          <w:u w:val="none"/>
        </w:rPr>
        <w:t>）</w:t>
      </w:r>
      <w:r>
        <w:rPr>
          <w:rFonts w:hint="eastAsia"/>
          <w:color w:val="auto"/>
          <w:sz w:val="24"/>
          <w:u w:val="none"/>
          <w:lang w:val="en-US" w:eastAsia="zh-CN"/>
        </w:rPr>
        <w:t>共数</w:t>
      </w:r>
      <w:r>
        <w:rPr>
          <w:rFonts w:hint="eastAsia"/>
          <w:sz w:val="24"/>
        </w:rPr>
        <w:t>公司破管字第2</w:t>
      </w:r>
      <w:r>
        <w:rPr>
          <w:sz w:val="24"/>
        </w:rPr>
        <w:t>号</w:t>
      </w:r>
    </w:p>
    <w:bookmarkEnd w:id="0"/>
    <w:p>
      <w:pPr>
        <w:spacing w:before="156" w:beforeLines="50" w:after="156" w:afterLines="50"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各债权人：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浙江省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宁波市江北区</w:t>
      </w:r>
      <w:r>
        <w:rPr>
          <w:rFonts w:hint="eastAsia" w:asciiTheme="minorEastAsia" w:hAnsiTheme="minorEastAsia" w:eastAsiaTheme="minorEastAsia"/>
          <w:color w:val="auto"/>
          <w:sz w:val="24"/>
          <w:u w:val="none"/>
        </w:rPr>
        <w:t>人民法院</w:t>
      </w:r>
      <w:r>
        <w:rPr>
          <w:rFonts w:hint="eastAsia" w:asciiTheme="minorEastAsia" w:hAnsiTheme="minorEastAsia" w:eastAsiaTheme="minorEastAsia"/>
          <w:color w:val="auto"/>
          <w:sz w:val="24"/>
        </w:rPr>
        <w:t>根据</w:t>
      </w:r>
      <w:r>
        <w:rPr>
          <w:rFonts w:hint="eastAsia" w:asciiTheme="minorEastAsia" w:hAnsiTheme="minorEastAsia" w:eastAsiaTheme="minorEastAsia"/>
          <w:color w:val="auto"/>
          <w:sz w:val="24"/>
          <w:u w:val="none"/>
          <w:lang w:val="en-US" w:eastAsia="zh-CN"/>
        </w:rPr>
        <w:t>张杰</w:t>
      </w:r>
      <w:r>
        <w:rPr>
          <w:rFonts w:hint="eastAsia" w:asciiTheme="minorEastAsia" w:hAnsiTheme="minorEastAsia" w:eastAsiaTheme="minorEastAsia"/>
          <w:color w:val="auto"/>
          <w:sz w:val="24"/>
        </w:rPr>
        <w:t>的申请，于</w:t>
      </w:r>
      <w:bookmarkStart w:id="1" w:name="_Hlk54883194"/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bookmarkEnd w:id="1"/>
      <w:r>
        <w:rPr>
          <w:rFonts w:hint="eastAsia" w:asciiTheme="minorEastAsia" w:hAnsiTheme="minorEastAsia" w:eastAsiaTheme="minorEastAsia"/>
          <w:color w:val="auto"/>
          <w:sz w:val="24"/>
        </w:rPr>
        <w:t>裁定受理债务人</w:t>
      </w:r>
      <w:bookmarkStart w:id="2" w:name="_Hlk54883233"/>
      <w:r>
        <w:rPr>
          <w:rFonts w:hint="eastAsia" w:asciiTheme="minorEastAsia" w:hAnsiTheme="minorEastAsia" w:eastAsiaTheme="minorEastAsia"/>
          <w:color w:val="auto"/>
          <w:sz w:val="24"/>
          <w:u w:val="none"/>
          <w:lang w:val="en-US" w:eastAsia="zh-CN"/>
        </w:rPr>
        <w:t>宁波共数信息科技有限</w:t>
      </w:r>
      <w:r>
        <w:rPr>
          <w:rFonts w:hint="eastAsia" w:asciiTheme="minorEastAsia" w:hAnsiTheme="minorEastAsia" w:eastAsiaTheme="minorEastAsia"/>
          <w:color w:val="auto"/>
          <w:sz w:val="24"/>
          <w:u w:val="none"/>
        </w:rPr>
        <w:t>公司（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  <w:lang w:val="en-US" w:eastAsia="zh-CN"/>
        </w:rPr>
        <w:t>共数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none"/>
        </w:rPr>
        <w:t>公司”）</w:t>
      </w:r>
      <w:bookmarkEnd w:id="2"/>
      <w:r>
        <w:rPr>
          <w:rFonts w:hint="eastAsia" w:asciiTheme="minorEastAsia" w:hAnsiTheme="minorEastAsia" w:eastAsiaTheme="minorEastAsia"/>
          <w:sz w:val="24"/>
        </w:rPr>
        <w:t>破产清算一案，并于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指定浙江甬泰律师事务所为破产清算案件管理人</w:t>
      </w:r>
      <w:r>
        <w:rPr>
          <w:rFonts w:hint="eastAsia" w:asciiTheme="minorEastAsia" w:hAnsiTheme="minorEastAsia" w:eastAsiaTheme="minorEastAsia"/>
          <w:b/>
          <w:bCs/>
          <w:sz w:val="24"/>
        </w:rPr>
        <w:t>（“管理人”）</w:t>
      </w:r>
      <w:r>
        <w:rPr>
          <w:rFonts w:asciiTheme="minorEastAsia" w:hAnsiTheme="minorEastAsia" w:eastAsiaTheme="minorEastAsia"/>
          <w:sz w:val="24"/>
        </w:rPr>
        <w:t>（联系地址：宁波市</w:t>
      </w:r>
      <w:r>
        <w:rPr>
          <w:rFonts w:hint="eastAsia" w:asciiTheme="minorEastAsia" w:hAnsiTheme="minorEastAsia" w:eastAsiaTheme="minorEastAsia"/>
          <w:sz w:val="24"/>
        </w:rPr>
        <w:t>鄞州区江东北路4</w:t>
      </w:r>
      <w:r>
        <w:rPr>
          <w:rFonts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5号和丰创意广场意庭楼8楼</w:t>
      </w:r>
      <w:r>
        <w:rPr>
          <w:rFonts w:asciiTheme="minorEastAsia" w:hAnsiTheme="minorEastAsia" w:eastAsiaTheme="minorEastAsia"/>
          <w:sz w:val="24"/>
        </w:rPr>
        <w:t>；邮政编码：315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00；联系人：童律师，联系电话：13429392690；</w:t>
      </w:r>
      <w:r>
        <w:rPr>
          <w:rFonts w:hint="eastAsia" w:asciiTheme="minorEastAsia" w:hAnsiTheme="minorEastAsia" w:eastAsiaTheme="minorEastAsia"/>
          <w:sz w:val="24"/>
        </w:rPr>
        <w:t>邓律师</w:t>
      </w:r>
      <w:r>
        <w:rPr>
          <w:rFonts w:hint="default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联系电话：13567844411，邮箱：13567844411@139.com</w:t>
      </w:r>
      <w:r>
        <w:rPr>
          <w:rFonts w:asciiTheme="minorEastAsia" w:hAnsiTheme="minorEastAsia" w:eastAsiaTheme="minorEastAsia"/>
          <w:sz w:val="24"/>
        </w:rPr>
        <w:t>）。管理人现向您单位/您发送本通知。请您单位/您于收到本通知后</w:t>
      </w:r>
      <w:r>
        <w:rPr>
          <w:rFonts w:hint="eastAsia" w:asciiTheme="minorEastAsia" w:hAnsiTheme="minorEastAsia" w:eastAsiaTheme="minorEastAsia"/>
          <w:sz w:val="24"/>
        </w:rPr>
        <w:t>起</w:t>
      </w:r>
      <w:r>
        <w:rPr>
          <w:rFonts w:hint="eastAsia" w:asciiTheme="minorEastAsia" w:hAnsiTheme="minorEastAsia" w:eastAsiaTheme="minorEastAsia"/>
          <w:b/>
          <w:sz w:val="24"/>
          <w:u w:val="none"/>
        </w:rPr>
        <w:t>到</w:t>
      </w:r>
      <w:r>
        <w:rPr>
          <w:rFonts w:hint="default" w:asciiTheme="minorEastAsia" w:hAnsiTheme="minorEastAsia" w:eastAsiaTheme="minorEastAsia"/>
          <w:b/>
          <w:sz w:val="24"/>
          <w:u w:val="none"/>
          <w:woUserID w:val="1"/>
        </w:rPr>
        <w:t>2021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u w:val="none"/>
        </w:rPr>
        <w:t>年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u w:val="none"/>
          <w:woUserID w:val="1"/>
        </w:rPr>
        <w:t>02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u w:val="none"/>
        </w:rPr>
        <w:t>月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u w:val="none"/>
          <w:woUserID w:val="1"/>
        </w:rPr>
        <w:t>22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u w:val="none"/>
        </w:rPr>
        <w:t>日</w:t>
      </w:r>
      <w:r>
        <w:rPr>
          <w:rFonts w:hint="eastAsia" w:asciiTheme="minorEastAsia" w:hAnsiTheme="minorEastAsia" w:eastAsiaTheme="minorEastAsia"/>
          <w:b/>
          <w:color w:val="000000"/>
          <w:sz w:val="24"/>
          <w:u w:val="none"/>
        </w:rPr>
        <w:t>止</w:t>
      </w:r>
      <w:r>
        <w:rPr>
          <w:rFonts w:asciiTheme="minorEastAsia" w:hAnsiTheme="minorEastAsia" w:eastAsiaTheme="minorEastAsia"/>
          <w:color w:val="000000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hAnsiTheme="minorEastAsia" w:eastAsiaTheme="minorEastAsia"/>
          <w:bCs/>
          <w:color w:val="000000"/>
          <w:sz w:val="24"/>
        </w:rPr>
        <w:t>如</w:t>
      </w:r>
      <w:r>
        <w:rPr>
          <w:rFonts w:asciiTheme="minorEastAsia" w:hAnsiTheme="minorEastAsia" w:eastAsiaTheme="minorEastAsia"/>
          <w:color w:val="000000"/>
          <w:sz w:val="24"/>
        </w:rPr>
        <w:t>您单位/您对</w:t>
      </w:r>
      <w:r>
        <w:rPr>
          <w:rFonts w:hint="eastAsia" w:asciiTheme="minorEastAsia" w:hAnsiTheme="minorEastAsia" w:eastAsiaTheme="minorEastAsia"/>
          <w:bCs/>
          <w:color w:val="000000"/>
          <w:sz w:val="24"/>
          <w:lang w:val="en-US" w:eastAsia="zh-CN"/>
        </w:rPr>
        <w:t>共数公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司</w:t>
      </w:r>
      <w:r>
        <w:rPr>
          <w:rFonts w:asciiTheme="minorEastAsia" w:hAnsiTheme="minorEastAsia" w:eastAsiaTheme="minorEastAsia"/>
          <w:bCs/>
          <w:color w:val="000000"/>
          <w:sz w:val="24"/>
        </w:rPr>
        <w:t>负有债务或占有</w:t>
      </w:r>
      <w:r>
        <w:rPr>
          <w:rFonts w:hint="eastAsia" w:asciiTheme="minorEastAsia" w:hAnsiTheme="minorEastAsia" w:eastAsiaTheme="minorEastAsia"/>
          <w:bCs/>
          <w:color w:val="000000"/>
          <w:sz w:val="24"/>
          <w:lang w:val="en-US" w:eastAsia="zh-CN"/>
        </w:rPr>
        <w:t>共数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公司</w:t>
      </w:r>
      <w:r>
        <w:rPr>
          <w:rFonts w:asciiTheme="minorEastAsia" w:hAnsiTheme="minorEastAsia" w:eastAsiaTheme="minorEastAsia"/>
          <w:bCs/>
          <w:color w:val="000000"/>
          <w:sz w:val="24"/>
        </w:rPr>
        <w:t>的任何财产，也请尽快向管理人清偿债务或交付财产。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color w:val="000000"/>
          <w:sz w:val="24"/>
        </w:rPr>
        <w:t>现经</w:t>
      </w:r>
      <w:r>
        <w:rPr>
          <w:rFonts w:hint="eastAsia" w:ascii="宋体" w:hAnsi="宋体"/>
          <w:color w:val="000000"/>
          <w:sz w:val="24"/>
          <w:lang w:val="en-US" w:eastAsia="zh-CN"/>
        </w:rPr>
        <w:t>宁波市江北区</w:t>
      </w:r>
      <w:r>
        <w:rPr>
          <w:rFonts w:hint="eastAsia" w:ascii="宋体" w:hAnsi="宋体"/>
          <w:color w:val="000000"/>
          <w:sz w:val="24"/>
        </w:rPr>
        <w:t>人民法院决定,</w:t>
      </w:r>
      <w:r>
        <w:rPr>
          <w:rFonts w:hint="eastAsia" w:asciiTheme="minorEastAsia" w:hAnsiTheme="minorEastAsia" w:eastAsiaTheme="minorEastAsia"/>
          <w:bCs/>
          <w:color w:val="000000"/>
          <w:sz w:val="24"/>
          <w:u w:val="none"/>
          <w:lang w:val="en-US" w:eastAsia="zh-CN"/>
        </w:rPr>
        <w:t>共数</w:t>
      </w:r>
      <w:r>
        <w:rPr>
          <w:rFonts w:hint="eastAsia" w:asciiTheme="minorEastAsia" w:hAnsiTheme="minorEastAsia" w:eastAsiaTheme="minorEastAsia"/>
          <w:bCs/>
          <w:color w:val="000000"/>
          <w:sz w:val="24"/>
          <w:u w:val="none"/>
        </w:rPr>
        <w:t>公司</w:t>
      </w:r>
      <w:r>
        <w:rPr>
          <w:rFonts w:asciiTheme="minorEastAsia" w:hAnsiTheme="minorEastAsia" w:eastAsiaTheme="minorEastAsia"/>
          <w:color w:val="000000"/>
          <w:sz w:val="24"/>
        </w:rPr>
        <w:t>破产清算案件</w:t>
      </w:r>
      <w:r>
        <w:rPr>
          <w:rFonts w:asciiTheme="minorEastAsia" w:hAnsiTheme="minorEastAsia" w:eastAsiaTheme="minorEastAsia"/>
          <w:b/>
          <w:color w:val="000000"/>
          <w:sz w:val="24"/>
        </w:rPr>
        <w:t>第一次债权人会议定于</w:t>
      </w:r>
      <w:r>
        <w:rPr>
          <w:rFonts w:asciiTheme="minorEastAsia" w:hAnsiTheme="minorEastAsia" w:eastAsiaTheme="minorEastAsia"/>
          <w:b/>
          <w:color w:val="000000"/>
          <w:sz w:val="24"/>
          <w:woUserID w:val="1"/>
        </w:rPr>
        <w:t>2021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u w:val="none"/>
        </w:rPr>
        <w:t>年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u w:val="none"/>
          <w:woUserID w:val="1"/>
        </w:rPr>
        <w:t>03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u w:val="none"/>
        </w:rPr>
        <w:t>月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u w:val="none"/>
          <w:woUserID w:val="1"/>
        </w:rPr>
        <w:t>02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u w:val="none"/>
        </w:rPr>
        <w:t>日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上午</w:t>
      </w:r>
      <w:r>
        <w:rPr>
          <w:rFonts w:hint="default" w:asciiTheme="minorEastAsia" w:hAnsiTheme="minorEastAsia" w:eastAsiaTheme="minorEastAsia"/>
          <w:b/>
          <w:color w:val="000000"/>
          <w:sz w:val="24"/>
          <w:woUserID w:val="1"/>
        </w:rPr>
        <w:t>9</w:t>
      </w:r>
      <w:r>
        <w:rPr>
          <w:rFonts w:hint="default" w:asciiTheme="minorEastAsia" w:hAnsiTheme="minorEastAsia" w:eastAsiaTheme="minorEastAsia"/>
          <w:b/>
          <w:color w:val="000000"/>
          <w:sz w:val="24"/>
          <w:woUserID w:val="2"/>
        </w:rPr>
        <w:t>时</w:t>
      </w:r>
      <w:bookmarkStart w:id="3" w:name="_GoBack"/>
      <w:bookmarkEnd w:id="3"/>
      <w:r>
        <w:rPr>
          <w:rFonts w:hint="default" w:asciiTheme="minorEastAsia" w:hAnsiTheme="minorEastAsia" w:eastAsiaTheme="minorEastAsia"/>
          <w:b/>
          <w:color w:val="000000"/>
          <w:sz w:val="24"/>
          <w:woUserID w:val="1"/>
        </w:rPr>
        <w:t>00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分</w:t>
      </w:r>
      <w:r>
        <w:rPr>
          <w:rFonts w:asciiTheme="minorEastAsia" w:hAnsiTheme="minorEastAsia" w:eastAsiaTheme="minorEastAsia"/>
          <w:b/>
          <w:color w:val="auto"/>
          <w:sz w:val="24"/>
        </w:rPr>
        <w:t>在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浙江省</w:t>
      </w:r>
      <w:r>
        <w:rPr>
          <w:rFonts w:hint="eastAsia" w:asciiTheme="minorEastAsia" w:hAnsiTheme="minorEastAsia" w:eastAsiaTheme="minorEastAsia"/>
          <w:b/>
          <w:color w:val="auto"/>
          <w:sz w:val="24"/>
          <w:lang w:val="en-US" w:eastAsia="zh-CN"/>
        </w:rPr>
        <w:t>宁波市江北区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人民法院第</w:t>
      </w:r>
      <w:r>
        <w:rPr>
          <w:rFonts w:hint="default" w:asciiTheme="minorEastAsia" w:hAnsiTheme="minorEastAsia" w:eastAsiaTheme="minorEastAsia"/>
          <w:b/>
          <w:color w:val="auto"/>
          <w:sz w:val="24"/>
          <w:woUserID w:val="1"/>
        </w:rPr>
        <w:t>八</w:t>
      </w:r>
      <w:r>
        <w:rPr>
          <w:rFonts w:hint="eastAsia" w:asciiTheme="minorEastAsia" w:hAnsiTheme="minorEastAsia" w:eastAsiaTheme="minorEastAsia"/>
          <w:b/>
          <w:color w:val="auto"/>
          <w:sz w:val="24"/>
        </w:rPr>
        <w:t>审判庭</w:t>
      </w:r>
      <w:r>
        <w:rPr>
          <w:rFonts w:asciiTheme="minorEastAsia" w:hAnsiTheme="minorEastAsia" w:eastAsiaTheme="minorEastAsia"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宁波市江北区清河路28号</w:t>
      </w:r>
      <w:r>
        <w:rPr>
          <w:rFonts w:asciiTheme="minorEastAsia" w:hAnsiTheme="minorEastAsia" w:eastAsiaTheme="minorEastAsia"/>
          <w:color w:val="auto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召开。</w:t>
      </w:r>
      <w:r>
        <w:rPr>
          <w:rFonts w:hint="eastAsia" w:asciiTheme="minorEastAsia" w:hAnsiTheme="minorEastAsia" w:eastAsiaTheme="minorEastAsia"/>
          <w:sz w:val="24"/>
        </w:rPr>
        <w:t>依法申报债权的债权人为债权人会议的成员，有权参加债权人会议，请您单位/您准时参加。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参会人员需提交下列证件：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1、债权人系自然人的，提交身份证原件和复印件；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hint="eastAsia" w:ascii="宋体" w:hAnsi="宋体"/>
          <w:sz w:val="24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特此通知。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                            </w:t>
      </w:r>
    </w:p>
    <w:p>
      <w:pPr>
        <w:spacing w:before="156" w:beforeLines="50" w:after="156" w:afterLines="50" w:line="440" w:lineRule="exact"/>
        <w:jc w:val="righ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u w:val="none"/>
          <w:lang w:val="en-US" w:eastAsia="zh-CN"/>
        </w:rPr>
        <w:t>宁波共数信息科技有限</w:t>
      </w:r>
      <w:r>
        <w:rPr>
          <w:rFonts w:hint="eastAsia" w:asciiTheme="minorEastAsia" w:hAnsiTheme="minorEastAsia" w:eastAsiaTheme="minorEastAsia"/>
          <w:sz w:val="24"/>
        </w:rPr>
        <w:t>公司</w:t>
      </w:r>
      <w:r>
        <w:rPr>
          <w:rFonts w:asciiTheme="minorEastAsia" w:hAnsiTheme="minorEastAsia" w:eastAsiaTheme="minorEastAsia"/>
          <w:bCs/>
          <w:sz w:val="24"/>
        </w:rPr>
        <w:t>管理人</w:t>
      </w:r>
    </w:p>
    <w:p>
      <w:pPr>
        <w:spacing w:before="156" w:beforeLines="50" w:after="156" w:afterLines="50" w:line="440" w:lineRule="exact"/>
        <w:ind w:left="0" w:leftChars="0" w:right="120" w:firstLine="0" w:firstLineChars="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  <w:woUserID w:val="1"/>
        </w:rPr>
        <w:t>21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woUserID w:val="1"/>
        </w:rPr>
        <w:t>01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woUserID w:val="1"/>
        </w:rPr>
        <w:t>04</w:t>
      </w:r>
      <w:r>
        <w:rPr>
          <w:rFonts w:asciiTheme="minorEastAsia" w:hAnsiTheme="minorEastAsia" w:eastAsiaTheme="minorEastAsia"/>
          <w:sz w:val="24"/>
        </w:rPr>
        <w:t>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altName w:val="汉仪书宋二KW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631" w:firstLineChars="300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1"/>
        <w:szCs w:val="21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</w:t>
    </w:r>
    <w:r>
      <w:rPr>
        <w:rFonts w:hint="eastAsia" w:ascii="宋体" w:hAnsi="宋体"/>
        <w:sz w:val="15"/>
        <w:szCs w:val="15"/>
        <w:lang w:val="en-US" w:eastAsia="zh-CN"/>
      </w:rPr>
      <w:t>宁波共数信息科技有限公司</w:t>
    </w:r>
    <w:r>
      <w:rPr>
        <w:rFonts w:hint="eastAsia" w:ascii="宋体" w:hAnsi="宋体"/>
        <w:sz w:val="15"/>
        <w:szCs w:val="15"/>
      </w:rPr>
      <w:t>公司召开第一次债权人会议及申报债权通知书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6"/>
    <w:rsid w:val="0001768F"/>
    <w:rsid w:val="00031D59"/>
    <w:rsid w:val="00083912"/>
    <w:rsid w:val="000A38A0"/>
    <w:rsid w:val="00185E3D"/>
    <w:rsid w:val="001A481C"/>
    <w:rsid w:val="001A7BFF"/>
    <w:rsid w:val="001C33D1"/>
    <w:rsid w:val="001D1329"/>
    <w:rsid w:val="001D2AA6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63E86"/>
    <w:rsid w:val="0048297F"/>
    <w:rsid w:val="00486592"/>
    <w:rsid w:val="00512558"/>
    <w:rsid w:val="0054052F"/>
    <w:rsid w:val="005673EA"/>
    <w:rsid w:val="0056752C"/>
    <w:rsid w:val="005A1DF6"/>
    <w:rsid w:val="005B6F29"/>
    <w:rsid w:val="00600648"/>
    <w:rsid w:val="0061391E"/>
    <w:rsid w:val="00637147"/>
    <w:rsid w:val="00656761"/>
    <w:rsid w:val="006B4506"/>
    <w:rsid w:val="006E08AF"/>
    <w:rsid w:val="00712CD7"/>
    <w:rsid w:val="00724995"/>
    <w:rsid w:val="00726C67"/>
    <w:rsid w:val="00731A26"/>
    <w:rsid w:val="00742630"/>
    <w:rsid w:val="00792842"/>
    <w:rsid w:val="007A00CE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761E6"/>
    <w:rsid w:val="00A82FC0"/>
    <w:rsid w:val="00AE1E05"/>
    <w:rsid w:val="00B35882"/>
    <w:rsid w:val="00B46EEA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70D2B"/>
    <w:rsid w:val="00C83DF2"/>
    <w:rsid w:val="00CD26E3"/>
    <w:rsid w:val="00D03540"/>
    <w:rsid w:val="00D66946"/>
    <w:rsid w:val="00D66E83"/>
    <w:rsid w:val="00D72394"/>
    <w:rsid w:val="00D761A4"/>
    <w:rsid w:val="00D8792D"/>
    <w:rsid w:val="00DC0E1B"/>
    <w:rsid w:val="00DD1943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D506C"/>
    <w:rsid w:val="00EE5EA7"/>
    <w:rsid w:val="00F10133"/>
    <w:rsid w:val="00FE1706"/>
    <w:rsid w:val="17235118"/>
    <w:rsid w:val="1B89632A"/>
    <w:rsid w:val="2E132F82"/>
    <w:rsid w:val="3FBF9922"/>
    <w:rsid w:val="4347082F"/>
    <w:rsid w:val="72042356"/>
    <w:rsid w:val="7D092A7B"/>
    <w:rsid w:val="7DD7FA93"/>
    <w:rsid w:val="DCBFEC5C"/>
    <w:rsid w:val="FD7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1</Pages>
  <Words>640</Words>
  <Characters>717</Characters>
  <Lines>5</Lines>
  <Paragraphs>1</Paragraphs>
  <TotalTime>36</TotalTime>
  <ScaleCrop>false</ScaleCrop>
  <LinksUpToDate>false</LinksUpToDate>
  <CharactersWithSpaces>755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2018-01-03T16:06:00Z</dcterms:created>
  <dc:creator>User</dc:creator>
  <cp:lastModifiedBy>蜡笔小欣</cp:lastModifiedBy>
  <cp:lastPrinted>2019-09-24T10:40:00Z</cp:lastPrinted>
  <dcterms:modified xsi:type="dcterms:W3CDTF">2021-01-07T14:24:43Z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