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象山新实制衣有限公司</w:t>
      </w:r>
      <w:r>
        <w:rPr>
          <w:b/>
          <w:sz w:val="36"/>
          <w:szCs w:val="36"/>
        </w:rPr>
        <w:t>破产清算案件</w:t>
      </w:r>
    </w:p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line="380" w:lineRule="exact"/>
        <w:rPr>
          <w:sz w:val="28"/>
          <w:szCs w:val="28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新实</w:t>
      </w: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浙江省象山县人民法院</w:t>
      </w:r>
      <w:r>
        <w:rPr>
          <w:rFonts w:hint="eastAsia" w:ascii="宋体" w:hAnsi="宋体"/>
          <w:bCs/>
          <w:sz w:val="24"/>
        </w:rPr>
        <w:t>已于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象山新实制衣有限公司（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“新实公司”）</w:t>
      </w:r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[（2020）浙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破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32号]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破</w:t>
      </w:r>
      <w:r>
        <w:rPr>
          <w:rFonts w:hint="default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  <w:woUserID w:val="1"/>
        </w:rPr>
        <w:t>申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  <w:woUserID w:val="1"/>
        </w:rPr>
        <w:t>3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/>
          <w:bCs/>
          <w:sz w:val="24"/>
        </w:rPr>
        <w:t>]</w:t>
      </w:r>
      <w:r>
        <w:rPr>
          <w:rFonts w:hint="default" w:ascii="宋体" w:hAnsi="宋体"/>
          <w:bCs/>
          <w:sz w:val="24"/>
          <w:woUserID w:val="1"/>
        </w:rPr>
        <w:t>、决定书[(2020)浙0225破32号]</w:t>
      </w:r>
      <w:r>
        <w:rPr>
          <w:rFonts w:ascii="宋体" w:hAnsi="宋体"/>
          <w:sz w:val="24"/>
        </w:rPr>
        <w:t>，复印件各一份。请您单位/您按照本债权申报说明要求申报债权。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新实公司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新实公司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浙江省象山县人民法院</w:t>
      </w:r>
      <w:r>
        <w:rPr>
          <w:rFonts w:hint="eastAsia" w:ascii="宋体" w:hAnsi="宋体"/>
          <w:b/>
          <w:bCs/>
          <w:sz w:val="24"/>
        </w:rPr>
        <w:t>规定的申报期限内（即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  <w:woUserID w:val="1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sz w:val="24"/>
        </w:rPr>
        <w:t>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  <w:woUserID w:val="1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  <w:woUserID w:val="1"/>
        </w:rPr>
        <w:t>30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债权人可采取现场或邮寄方式申报债权，请登录浙江甬泰律师事务所官网（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6"/>
          <w:rFonts w:ascii="宋体" w:hAnsi="宋体"/>
          <w:bCs/>
          <w:sz w:val="24"/>
        </w:rPr>
        <w:t>www.yongtailaw.com</w:t>
      </w:r>
      <w:r>
        <w:rPr>
          <w:rStyle w:val="6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</w:t>
      </w:r>
      <w:r>
        <w:rPr>
          <w:rFonts w:ascii="宋体" w:hAnsi="宋体"/>
          <w:b/>
          <w:sz w:val="24"/>
        </w:rPr>
        <w:t>童律师，联系电话：13429392690；</w:t>
      </w:r>
      <w:r>
        <w:rPr>
          <w:rFonts w:hint="eastAsia" w:ascii="宋体" w:hAnsi="宋体"/>
          <w:b/>
          <w:sz w:val="24"/>
        </w:rPr>
        <w:t>邓律师，联系电话：13567844411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="宋体" w:hAnsi="宋体"/>
          <w:b/>
          <w:sz w:val="24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</w:rPr>
        <w:t>15040</w:t>
      </w:r>
      <w:r>
        <w:rPr>
          <w:rFonts w:hint="eastAsia" w:ascii="宋体" w:hAnsi="宋体"/>
          <w:b/>
          <w:sz w:val="24"/>
        </w:rPr>
        <w:t>，收件人：</w:t>
      </w:r>
      <w:r>
        <w:rPr>
          <w:rFonts w:ascii="宋体" w:hAnsi="宋体"/>
          <w:b/>
          <w:sz w:val="24"/>
        </w:rPr>
        <w:t>童律师，联系电话：13429392690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新实公司]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(12)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（2）申报的债权金额必须确定，外币必须转换成人民币计值，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汇率以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日（法院裁定受理破产申请之日）中国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6.《债权人联系方式确认书》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新实公司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380" w:lineRule="exact"/>
        <w:ind w:right="960"/>
        <w:jc w:val="righ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54949016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象山新实制衣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公司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管理人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spacing w:line="380" w:lineRule="exact"/>
        <w:ind w:right="1200"/>
        <w:jc w:val="righ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日]</w:t>
      </w:r>
    </w:p>
    <w:bookmarkEnd w:id="0"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Arial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Arial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</w:t>
    </w:r>
    <w:r>
      <w:rPr>
        <w:rFonts w:hint="eastAsia" w:ascii="宋体" w:hAnsi="宋体"/>
        <w:sz w:val="15"/>
        <w:szCs w:val="15"/>
      </w:rPr>
      <w:t>象山新实制衣有限公司破产清算案件债权申报说明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5D"/>
    <w:rsid w:val="00045275"/>
    <w:rsid w:val="00514A5D"/>
    <w:rsid w:val="005E56FB"/>
    <w:rsid w:val="00DF6F74"/>
    <w:rsid w:val="C8DDCFF8"/>
    <w:rsid w:val="DF7C3D6A"/>
    <w:rsid w:val="DF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545</Words>
  <Characters>3108</Characters>
  <Lines>25</Lines>
  <Paragraphs>7</Paragraphs>
  <TotalTime>8</TotalTime>
  <ScaleCrop>false</ScaleCrop>
  <LinksUpToDate>false</LinksUpToDate>
  <CharactersWithSpaces>3646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2020-12-15T11:05:00Z</dcterms:created>
  <dc:creator>Happy</dc:creator>
  <cp:lastModifiedBy>Happy</cp:lastModifiedBy>
  <dcterms:modified xsi:type="dcterms:W3CDTF">2021-01-06T16:33:09Z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