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C4D" w:rsidRDefault="00E32C4D" w:rsidP="00E32C4D">
      <w:pPr>
        <w:pStyle w:val="1"/>
        <w:tabs>
          <w:tab w:val="left" w:pos="3402"/>
        </w:tabs>
        <w:spacing w:before="0" w:after="0" w:line="240" w:lineRule="auto"/>
        <w:jc w:val="center"/>
      </w:pPr>
      <w:r>
        <w:rPr>
          <w:rFonts w:hint="eastAsia"/>
        </w:rPr>
        <w:t>债权人送达地址确认书</w:t>
      </w:r>
    </w:p>
    <w:tbl>
      <w:tblPr>
        <w:tblW w:w="940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166"/>
        <w:gridCol w:w="1059"/>
        <w:gridCol w:w="4980"/>
      </w:tblGrid>
      <w:tr w:rsidR="00E32C4D" w:rsidTr="00675C03">
        <w:trPr>
          <w:trHeight w:val="125"/>
        </w:trPr>
        <w:tc>
          <w:tcPr>
            <w:tcW w:w="3366" w:type="dxa"/>
            <w:gridSpan w:val="2"/>
            <w:shd w:val="clear" w:color="auto" w:fill="auto"/>
            <w:vAlign w:val="center"/>
          </w:tcPr>
          <w:p w:rsidR="00E32C4D" w:rsidRDefault="00E32C4D" w:rsidP="00675C03">
            <w:pPr>
              <w:spacing w:line="48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债权人（姓名或名称）：</w:t>
            </w:r>
          </w:p>
        </w:tc>
        <w:tc>
          <w:tcPr>
            <w:tcW w:w="6039" w:type="dxa"/>
            <w:gridSpan w:val="2"/>
            <w:shd w:val="clear" w:color="auto" w:fill="auto"/>
            <w:vAlign w:val="center"/>
          </w:tcPr>
          <w:p w:rsidR="00E32C4D" w:rsidRDefault="00E32C4D" w:rsidP="00675C03">
            <w:pPr>
              <w:jc w:val="left"/>
              <w:rPr>
                <w:kern w:val="0"/>
                <w:sz w:val="24"/>
              </w:rPr>
            </w:pPr>
          </w:p>
        </w:tc>
      </w:tr>
      <w:tr w:rsidR="00E32C4D" w:rsidTr="00675C03">
        <w:trPr>
          <w:trHeight w:val="902"/>
        </w:trPr>
        <w:tc>
          <w:tcPr>
            <w:tcW w:w="1200" w:type="dxa"/>
            <w:shd w:val="clear" w:color="auto" w:fill="auto"/>
            <w:vAlign w:val="center"/>
          </w:tcPr>
          <w:p w:rsidR="00E32C4D" w:rsidRDefault="00E32C4D" w:rsidP="00675C03">
            <w:pPr>
              <w:tabs>
                <w:tab w:val="left" w:pos="2676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事由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32C4D" w:rsidRDefault="00E32C4D" w:rsidP="00675C0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E32C4D" w:rsidRDefault="00E32C4D" w:rsidP="00675C0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案号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32C4D" w:rsidRDefault="00E32C4D" w:rsidP="00675C03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2018</w:t>
            </w:r>
            <w:r>
              <w:rPr>
                <w:rFonts w:hint="eastAsia"/>
                <w:kern w:val="0"/>
                <w:sz w:val="24"/>
              </w:rPr>
              <w:t>）浙</w:t>
            </w:r>
            <w:r>
              <w:rPr>
                <w:rFonts w:hint="eastAsia"/>
                <w:kern w:val="0"/>
                <w:sz w:val="24"/>
              </w:rPr>
              <w:t>0213</w:t>
            </w:r>
            <w:r>
              <w:rPr>
                <w:rFonts w:hint="eastAsia"/>
                <w:kern w:val="0"/>
                <w:sz w:val="24"/>
              </w:rPr>
              <w:t>破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</w:tr>
      <w:tr w:rsidR="00E32C4D" w:rsidTr="00675C03">
        <w:trPr>
          <w:trHeight w:val="1331"/>
        </w:trPr>
        <w:tc>
          <w:tcPr>
            <w:tcW w:w="1200" w:type="dxa"/>
            <w:shd w:val="clear" w:color="auto" w:fill="auto"/>
            <w:vAlign w:val="center"/>
          </w:tcPr>
          <w:p w:rsidR="00E32C4D" w:rsidRDefault="00E32C4D" w:rsidP="00675C03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对债权人填写送达地址确认书的告知事项</w:t>
            </w:r>
          </w:p>
        </w:tc>
        <w:tc>
          <w:tcPr>
            <w:tcW w:w="8205" w:type="dxa"/>
            <w:gridSpan w:val="3"/>
            <w:shd w:val="clear" w:color="auto" w:fill="auto"/>
            <w:vAlign w:val="center"/>
          </w:tcPr>
          <w:p w:rsidR="00E32C4D" w:rsidRDefault="00E32C4D" w:rsidP="00675C03">
            <w:pPr>
              <w:numPr>
                <w:ilvl w:val="0"/>
                <w:numId w:val="1"/>
              </w:numPr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为便于债权人及时收到管理人寄送的文件以及破产财产的分配，保证破产程序顺利进行，债权人应当如实提供确切的送达地址。</w:t>
            </w:r>
          </w:p>
          <w:p w:rsidR="00E32C4D" w:rsidRDefault="00E32C4D" w:rsidP="00675C03">
            <w:pPr>
              <w:numPr>
                <w:ilvl w:val="0"/>
                <w:numId w:val="1"/>
              </w:numPr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破产程序终结前如果送达地址有变更的，应当及时告知管理人。</w:t>
            </w:r>
          </w:p>
          <w:p w:rsidR="00E32C4D" w:rsidRDefault="00E32C4D" w:rsidP="00675C03">
            <w:pPr>
              <w:numPr>
                <w:ilvl w:val="0"/>
                <w:numId w:val="1"/>
              </w:numPr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债权人拒不提供送达地址的，以其户籍登记、工商登记或其他依法登记、备案的住所地为送达地址。</w:t>
            </w:r>
          </w:p>
          <w:p w:rsidR="00E32C4D" w:rsidRDefault="00E32C4D" w:rsidP="00675C03">
            <w:pPr>
              <w:numPr>
                <w:ilvl w:val="0"/>
                <w:numId w:val="1"/>
              </w:numPr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因债权人自己提供的送达地址不准确，或地址变更后未及时告知管理人，或债权人拒不提供送达地址导致文件未能被债权人实际接收的，按下列方式处理：</w:t>
            </w:r>
          </w:p>
          <w:p w:rsidR="00E32C4D" w:rsidRDefault="00E32C4D" w:rsidP="00675C03">
            <w:pPr>
              <w:numPr>
                <w:ilvl w:val="0"/>
                <w:numId w:val="2"/>
              </w:numPr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邮寄送达的，邮件回执上注明的退回之日视为送达之日；</w:t>
            </w:r>
          </w:p>
          <w:p w:rsidR="00E32C4D" w:rsidRDefault="00E32C4D" w:rsidP="00675C03">
            <w:pPr>
              <w:numPr>
                <w:ilvl w:val="0"/>
                <w:numId w:val="2"/>
              </w:numPr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直接送达的，送达人当场在送达回证上注明情况之日视为送达之日。</w:t>
            </w:r>
          </w:p>
        </w:tc>
      </w:tr>
      <w:tr w:rsidR="00E32C4D" w:rsidTr="00675C03">
        <w:trPr>
          <w:trHeight w:val="201"/>
        </w:trPr>
        <w:tc>
          <w:tcPr>
            <w:tcW w:w="1200" w:type="dxa"/>
            <w:shd w:val="clear" w:color="auto" w:fill="auto"/>
            <w:vAlign w:val="center"/>
          </w:tcPr>
          <w:p w:rsidR="00E32C4D" w:rsidRDefault="00E32C4D" w:rsidP="00675C0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债权人</w:t>
            </w:r>
          </w:p>
          <w:p w:rsidR="00E32C4D" w:rsidRDefault="00E32C4D" w:rsidP="00675C0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账户</w:t>
            </w:r>
          </w:p>
        </w:tc>
        <w:tc>
          <w:tcPr>
            <w:tcW w:w="8205" w:type="dxa"/>
            <w:gridSpan w:val="3"/>
            <w:shd w:val="clear" w:color="auto" w:fill="auto"/>
            <w:vAlign w:val="center"/>
          </w:tcPr>
          <w:p w:rsidR="00E32C4D" w:rsidRDefault="00E32C4D" w:rsidP="00675C03">
            <w:pPr>
              <w:spacing w:line="48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开户银行：</w:t>
            </w:r>
          </w:p>
          <w:p w:rsidR="00E32C4D" w:rsidRDefault="00E32C4D" w:rsidP="00675C03">
            <w:pPr>
              <w:spacing w:line="48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户名：</w:t>
            </w:r>
          </w:p>
          <w:p w:rsidR="00E32C4D" w:rsidRDefault="00E32C4D" w:rsidP="00675C03">
            <w:pPr>
              <w:spacing w:line="48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账号：</w:t>
            </w:r>
          </w:p>
        </w:tc>
      </w:tr>
      <w:tr w:rsidR="00E32C4D" w:rsidTr="00675C03">
        <w:trPr>
          <w:trHeight w:val="2977"/>
        </w:trPr>
        <w:tc>
          <w:tcPr>
            <w:tcW w:w="1200" w:type="dxa"/>
            <w:shd w:val="clear" w:color="auto" w:fill="auto"/>
            <w:vAlign w:val="center"/>
          </w:tcPr>
          <w:p w:rsidR="00E32C4D" w:rsidRDefault="00E32C4D" w:rsidP="00675C03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债权人提供的送达地址</w:t>
            </w:r>
          </w:p>
        </w:tc>
        <w:tc>
          <w:tcPr>
            <w:tcW w:w="8205" w:type="dxa"/>
            <w:gridSpan w:val="3"/>
            <w:shd w:val="clear" w:color="auto" w:fill="auto"/>
            <w:vAlign w:val="center"/>
          </w:tcPr>
          <w:p w:rsidR="00E32C4D" w:rsidRDefault="00E32C4D" w:rsidP="00675C03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一、债权人确认下列地址为送达地址</w:t>
            </w:r>
          </w:p>
          <w:p w:rsidR="00E32C4D" w:rsidRDefault="00E32C4D" w:rsidP="00675C03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地址：</w:t>
            </w:r>
            <w:r>
              <w:rPr>
                <w:rFonts w:hint="eastAsia"/>
                <w:kern w:val="0"/>
                <w:sz w:val="24"/>
              </w:rPr>
              <w:t xml:space="preserve">                                     </w:t>
            </w:r>
          </w:p>
          <w:p w:rsidR="00E32C4D" w:rsidRDefault="00E32C4D" w:rsidP="00675C03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收件人：</w:t>
            </w: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>电话：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邮编：</w:t>
            </w:r>
          </w:p>
          <w:p w:rsidR="00E32C4D" w:rsidRDefault="00E32C4D" w:rsidP="00675C03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二、债权人委托代理人提供送达地址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 w:rsidR="00E32C4D" w:rsidRDefault="00E32C4D" w:rsidP="00675C03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地址：</w:t>
            </w:r>
            <w:r>
              <w:rPr>
                <w:rFonts w:hint="eastAsia"/>
                <w:kern w:val="0"/>
                <w:sz w:val="24"/>
              </w:rPr>
              <w:t xml:space="preserve">                                        </w:t>
            </w:r>
          </w:p>
          <w:p w:rsidR="00E32C4D" w:rsidRDefault="00E32C4D" w:rsidP="00675C03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代收人：</w:t>
            </w:r>
            <w:r>
              <w:rPr>
                <w:rFonts w:hint="eastAsia"/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</w:rPr>
              <w:t>电话：</w:t>
            </w:r>
            <w:r>
              <w:rPr>
                <w:rFonts w:hint="eastAsia"/>
                <w:kern w:val="0"/>
                <w:sz w:val="24"/>
              </w:rPr>
              <w:t xml:space="preserve">             </w:t>
            </w:r>
            <w:r>
              <w:rPr>
                <w:rFonts w:hint="eastAsia"/>
                <w:kern w:val="0"/>
                <w:sz w:val="24"/>
              </w:rPr>
              <w:t>邮编：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</w:p>
        </w:tc>
      </w:tr>
      <w:tr w:rsidR="00E32C4D" w:rsidTr="00675C03">
        <w:trPr>
          <w:trHeight w:val="90"/>
        </w:trPr>
        <w:tc>
          <w:tcPr>
            <w:tcW w:w="1200" w:type="dxa"/>
            <w:shd w:val="clear" w:color="auto" w:fill="auto"/>
            <w:vAlign w:val="center"/>
          </w:tcPr>
          <w:p w:rsidR="00E32C4D" w:rsidRDefault="00E32C4D" w:rsidP="00675C03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债权人对送达地址的确认</w:t>
            </w:r>
          </w:p>
        </w:tc>
        <w:tc>
          <w:tcPr>
            <w:tcW w:w="8205" w:type="dxa"/>
            <w:gridSpan w:val="3"/>
            <w:shd w:val="clear" w:color="auto" w:fill="auto"/>
            <w:vAlign w:val="center"/>
          </w:tcPr>
          <w:p w:rsidR="00E32C4D" w:rsidRDefault="00E32C4D" w:rsidP="00675C03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我已经阅读了（听明白）管理人对债权人填写送达地址确认书的告知事项，并保证上述送达地址及联系方式是准确、有效的。</w:t>
            </w:r>
          </w:p>
          <w:p w:rsidR="00E32C4D" w:rsidRDefault="00E32C4D" w:rsidP="00675C03">
            <w:pPr>
              <w:jc w:val="center"/>
              <w:rPr>
                <w:kern w:val="0"/>
                <w:sz w:val="24"/>
              </w:rPr>
            </w:pPr>
          </w:p>
          <w:p w:rsidR="00E32C4D" w:rsidRDefault="00E32C4D" w:rsidP="00675C03">
            <w:pPr>
              <w:jc w:val="center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债权人签名或盖章：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  </w:t>
            </w:r>
          </w:p>
          <w:p w:rsidR="00E32C4D" w:rsidRDefault="00E32C4D" w:rsidP="00675C03">
            <w:pPr>
              <w:rPr>
                <w:kern w:val="0"/>
                <w:sz w:val="24"/>
              </w:rPr>
            </w:pPr>
          </w:p>
          <w:p w:rsidR="00E32C4D" w:rsidRDefault="00E32C4D" w:rsidP="00675C03">
            <w:pPr>
              <w:jc w:val="center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管理人经办人签名：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  </w:t>
            </w:r>
          </w:p>
          <w:p w:rsidR="00E32C4D" w:rsidRDefault="00E32C4D" w:rsidP="00675C03">
            <w:pPr>
              <w:jc w:val="center"/>
              <w:rPr>
                <w:kern w:val="0"/>
                <w:sz w:val="24"/>
              </w:rPr>
            </w:pPr>
          </w:p>
          <w:p w:rsidR="00E32C4D" w:rsidRDefault="00E32C4D" w:rsidP="00675C03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E32C4D" w:rsidTr="00675C03">
        <w:trPr>
          <w:trHeight w:val="327"/>
        </w:trPr>
        <w:tc>
          <w:tcPr>
            <w:tcW w:w="1200" w:type="dxa"/>
            <w:shd w:val="clear" w:color="auto" w:fill="auto"/>
            <w:vAlign w:val="center"/>
          </w:tcPr>
          <w:p w:rsidR="00E32C4D" w:rsidRDefault="00E32C4D" w:rsidP="00675C03">
            <w:pPr>
              <w:spacing w:line="48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备考</w:t>
            </w:r>
          </w:p>
        </w:tc>
        <w:tc>
          <w:tcPr>
            <w:tcW w:w="8205" w:type="dxa"/>
            <w:gridSpan w:val="3"/>
            <w:shd w:val="clear" w:color="auto" w:fill="auto"/>
            <w:vAlign w:val="center"/>
          </w:tcPr>
          <w:p w:rsidR="00E32C4D" w:rsidRDefault="00E32C4D" w:rsidP="00675C03">
            <w:pPr>
              <w:jc w:val="center"/>
              <w:rPr>
                <w:kern w:val="0"/>
                <w:sz w:val="24"/>
              </w:rPr>
            </w:pPr>
          </w:p>
        </w:tc>
      </w:tr>
    </w:tbl>
    <w:p w:rsidR="007B732F" w:rsidRDefault="00E32C4D" w:rsidP="00E32C4D">
      <w:pPr>
        <w:jc w:val="left"/>
        <w:rPr>
          <w:rFonts w:hint="eastAsia"/>
        </w:rPr>
      </w:pPr>
      <w:r>
        <w:rPr>
          <w:rFonts w:hint="eastAsia"/>
        </w:rPr>
        <w:t>注：</w:t>
      </w:r>
      <w:bookmarkStart w:id="0" w:name="_GoBack"/>
      <w:bookmarkEnd w:id="0"/>
    </w:p>
    <w:sectPr w:rsidR="007B7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1375D"/>
    <w:multiLevelType w:val="singleLevel"/>
    <w:tmpl w:val="5501375D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501378D"/>
    <w:multiLevelType w:val="singleLevel"/>
    <w:tmpl w:val="5501378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4D"/>
    <w:rsid w:val="007B732F"/>
    <w:rsid w:val="007D51BD"/>
    <w:rsid w:val="00E3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DC2BB"/>
  <w15:chartTrackingRefBased/>
  <w15:docId w15:val="{E8CB88EF-8CFC-40FC-9042-DDB4DBC9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C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2C4D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C4D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1</cp:revision>
  <dcterms:created xsi:type="dcterms:W3CDTF">2018-06-01T00:42:00Z</dcterms:created>
  <dcterms:modified xsi:type="dcterms:W3CDTF">2018-06-01T00:43:00Z</dcterms:modified>
</cp:coreProperties>
</file>